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3A04B6B7" w:rsidR="008B3561" w:rsidRPr="00533657" w:rsidRDefault="003E5083"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 xml:space="preserve">AUTOMATIZUOTAS LAKTATO IR GLIUKOZĖS MATUOKLIS </w:t>
      </w:r>
      <w:r w:rsidR="00D04366">
        <w:rPr>
          <w:rFonts w:ascii="Times New Roman" w:eastAsia="TimesNewRomanPS-BoldMT" w:hAnsi="Times New Roman" w:cs="Times New Roman"/>
          <w:b/>
          <w:bCs/>
          <w:sz w:val="24"/>
          <w:szCs w:val="24"/>
          <w:lang w:val="en-US"/>
        </w:rPr>
        <w:t>(</w:t>
      </w:r>
      <w:r>
        <w:rPr>
          <w:rFonts w:ascii="Times New Roman" w:eastAsia="TimesNewRomanPS-BoldMT" w:hAnsi="Times New Roman" w:cs="Times New Roman"/>
          <w:b/>
          <w:bCs/>
          <w:sz w:val="24"/>
          <w:szCs w:val="24"/>
          <w:lang w:val="en-US"/>
        </w:rPr>
        <w:t>12741</w:t>
      </w:r>
      <w:r w:rsidR="00D04366">
        <w:rPr>
          <w:rFonts w:ascii="Times New Roman" w:eastAsia="TimesNewRomanPS-BoldMT" w:hAnsi="Times New Roman" w:cs="Times New Roman"/>
          <w:b/>
          <w:bCs/>
          <w:sz w:val="24"/>
          <w:szCs w:val="24"/>
          <w:lang w:val="en-US"/>
        </w:rPr>
        <w:t>)</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10996F71" w14:textId="5978C381"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894ECC">
        <w:rPr>
          <w:color w:val="auto"/>
          <w:sz w:val="24"/>
          <w:szCs w:val="24"/>
          <w:lang w:val="lt-LT"/>
        </w:rPr>
        <w:t xml:space="preserve">automatizuotą laktato ir gliukozės </w:t>
      </w:r>
      <w:proofErr w:type="spellStart"/>
      <w:r w:rsidR="00894ECC">
        <w:rPr>
          <w:color w:val="auto"/>
          <w:sz w:val="24"/>
          <w:szCs w:val="24"/>
          <w:lang w:val="lt-LT"/>
        </w:rPr>
        <w:t>matuklį</w:t>
      </w:r>
      <w:proofErr w:type="spellEnd"/>
      <w:r w:rsidR="00894ECC">
        <w:rPr>
          <w:color w:val="auto"/>
          <w:sz w:val="24"/>
          <w:szCs w:val="24"/>
          <w:lang w:val="lt-LT"/>
        </w:rPr>
        <w:t>, 2 vnt.</w:t>
      </w:r>
      <w:r w:rsidR="00E12ED5">
        <w:rPr>
          <w:color w:val="auto"/>
          <w:sz w:val="24"/>
          <w:szCs w:val="24"/>
          <w:lang w:val="lt-LT"/>
        </w:rPr>
        <w:t xml:space="preserve">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22F2EADD"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w:t>
      </w:r>
      <w:r w:rsidR="00894ECC">
        <w:rPr>
          <w:rFonts w:eastAsia="Times New Roman"/>
          <w:sz w:val="24"/>
          <w:szCs w:val="24"/>
          <w:bdr w:val="none" w:sz="0" w:space="0" w:color="auto"/>
          <w:lang w:val="lt-LT" w:eastAsia="x-none" w:bidi="lo-LA"/>
        </w:rPr>
        <w:t>3</w:t>
      </w:r>
      <w:r w:rsidR="001B19E4">
        <w:rPr>
          <w:rFonts w:eastAsia="Times New Roman"/>
          <w:sz w:val="24"/>
          <w:szCs w:val="24"/>
          <w:bdr w:val="none" w:sz="0" w:space="0" w:color="auto"/>
          <w:lang w:val="lt-LT" w:eastAsia="x-none" w:bidi="lo-LA"/>
        </w:rPr>
        <w:t>kab</w:t>
      </w:r>
      <w:r w:rsidR="001F787D" w:rsidRPr="00FF6EAE">
        <w:rPr>
          <w:rFonts w:eastAsia="Times New Roman"/>
          <w:sz w:val="24"/>
          <w:szCs w:val="24"/>
          <w:bdr w:val="none" w:sz="0" w:space="0" w:color="auto"/>
          <w:lang w:val="lt-LT" w:eastAsia="x-none" w:bidi="lo-LA"/>
        </w:rPr>
        <w:t>.</w:t>
      </w:r>
    </w:p>
    <w:p w14:paraId="338A92C7" w14:textId="2A63D983"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proofErr w:type="spellStart"/>
      <w:r w:rsidR="004E5FA3">
        <w:rPr>
          <w:rFonts w:eastAsia="TimesNewRomanPS-BoldMT"/>
          <w:bCs/>
        </w:rPr>
        <w:t>automatizuotas</w:t>
      </w:r>
      <w:proofErr w:type="spellEnd"/>
      <w:r w:rsidR="004E5FA3">
        <w:rPr>
          <w:rFonts w:eastAsia="TimesNewRomanPS-BoldMT"/>
          <w:bCs/>
        </w:rPr>
        <w:t xml:space="preserve"> </w:t>
      </w:r>
      <w:proofErr w:type="spellStart"/>
      <w:r w:rsidR="004E5FA3">
        <w:rPr>
          <w:rFonts w:eastAsia="TimesNewRomanPS-BoldMT"/>
          <w:bCs/>
        </w:rPr>
        <w:t>laktato</w:t>
      </w:r>
      <w:proofErr w:type="spellEnd"/>
      <w:r w:rsidR="004E5FA3">
        <w:rPr>
          <w:rFonts w:eastAsia="TimesNewRomanPS-BoldMT"/>
          <w:bCs/>
        </w:rPr>
        <w:t xml:space="preserve"> </w:t>
      </w:r>
      <w:proofErr w:type="spellStart"/>
      <w:r w:rsidR="004E5FA3">
        <w:rPr>
          <w:rFonts w:eastAsia="TimesNewRomanPS-BoldMT"/>
          <w:bCs/>
        </w:rPr>
        <w:t>ir</w:t>
      </w:r>
      <w:proofErr w:type="spellEnd"/>
      <w:r w:rsidR="004E5FA3">
        <w:rPr>
          <w:rFonts w:eastAsia="TimesNewRomanPS-BoldMT"/>
          <w:bCs/>
        </w:rPr>
        <w:t xml:space="preserve"> </w:t>
      </w:r>
      <w:proofErr w:type="spellStart"/>
      <w:r w:rsidR="004E5FA3">
        <w:rPr>
          <w:rFonts w:eastAsia="TimesNewRomanPS-BoldMT"/>
          <w:bCs/>
        </w:rPr>
        <w:t>gliukozės</w:t>
      </w:r>
      <w:proofErr w:type="spellEnd"/>
      <w:r w:rsidR="004E5FA3">
        <w:rPr>
          <w:rFonts w:eastAsia="TimesNewRomanPS-BoldMT"/>
          <w:bCs/>
        </w:rPr>
        <w:t xml:space="preserve"> </w:t>
      </w:r>
      <w:proofErr w:type="spellStart"/>
      <w:r w:rsidR="004E5FA3">
        <w:rPr>
          <w:rFonts w:eastAsia="TimesNewRomanPS-BoldMT"/>
          <w:bCs/>
        </w:rPr>
        <w:t>matuoklis</w:t>
      </w:r>
      <w:proofErr w:type="spellEnd"/>
      <w:r w:rsidRPr="00FF6EAE">
        <w:rPr>
          <w:rFonts w:eastAsia="Calibri"/>
          <w:bdr w:val="none" w:sz="0" w:space="0" w:color="auto"/>
          <w:lang w:val="lt-LT"/>
        </w:rPr>
        <w:t>.</w:t>
      </w:r>
    </w:p>
    <w:p w14:paraId="662DB648" w14:textId="502C5591"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6A1E6F">
        <w:rPr>
          <w:color w:val="auto"/>
          <w:sz w:val="24"/>
          <w:szCs w:val="24"/>
          <w:lang w:val="lt-LT"/>
        </w:rPr>
        <w:t>į pirkimo dalis neskaidomas.</w:t>
      </w:r>
      <w:r w:rsidR="00A80925">
        <w:rPr>
          <w:color w:val="auto"/>
          <w:sz w:val="24"/>
          <w:szCs w:val="24"/>
          <w:lang w:val="lt-LT"/>
        </w:rPr>
        <w:t xml:space="preserve"> Perkami 2 vnt. vienodų prekių ir visi techninę specifikaciją </w:t>
      </w:r>
      <w:proofErr w:type="spellStart"/>
      <w:r w:rsidR="00A80925">
        <w:rPr>
          <w:color w:val="auto"/>
          <w:sz w:val="24"/>
          <w:szCs w:val="24"/>
          <w:lang w:val="lt-LT"/>
        </w:rPr>
        <w:t>atsisnkančias</w:t>
      </w:r>
      <w:proofErr w:type="spellEnd"/>
      <w:r w:rsidR="00A80925">
        <w:rPr>
          <w:color w:val="auto"/>
          <w:sz w:val="24"/>
          <w:szCs w:val="24"/>
          <w:lang w:val="lt-LT"/>
        </w:rPr>
        <w:t xml:space="preserve"> prekes tiekiantys tiekėjai yra pajėgūs pateikti pasiūlymą visai pirkimo apimčiai.</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75CEC3FC"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sidRPr="000E52E9">
        <w:rPr>
          <w:rFonts w:eastAsia="Calibri"/>
          <w:bdr w:val="none" w:sz="0" w:space="0" w:color="auto"/>
          <w:lang w:val="lt-LT"/>
        </w:rPr>
        <w:t>Santariškių g. 2</w:t>
      </w:r>
      <w:r w:rsidR="00275DD6" w:rsidRPr="000E52E9">
        <w:rPr>
          <w:rFonts w:eastAsia="Calibri"/>
          <w:bdr w:val="none" w:sz="0" w:space="0" w:color="auto"/>
          <w:lang w:val="lt-LT"/>
        </w:rPr>
        <w:t xml:space="preserve">, </w:t>
      </w:r>
      <w:r w:rsidR="00CB14D9" w:rsidRPr="000E52E9">
        <w:rPr>
          <w:rFonts w:eastAsia="Calibri"/>
          <w:bdr w:val="none" w:sz="0" w:space="0" w:color="auto"/>
          <w:lang w:val="lt-LT"/>
        </w:rPr>
        <w:t>LT</w:t>
      </w:r>
      <w:r w:rsidR="00CB14D9">
        <w:rPr>
          <w:rFonts w:eastAsia="Calibri"/>
          <w:bdr w:val="none" w:sz="0" w:space="0" w:color="auto"/>
          <w:lang w:val="lt-LT"/>
        </w:rPr>
        <w: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8C98898" w14:textId="57E5A03B" w:rsidR="00707A27" w:rsidRPr="00857BB7" w:rsidRDefault="00707A27" w:rsidP="00857BB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rPr>
      </w:pPr>
      <w:r w:rsidRPr="00FF6EAE">
        <w:rPr>
          <w:lang w:val="lt-LT"/>
        </w:rPr>
        <w:tab/>
        <w:t xml:space="preserve">11. </w:t>
      </w:r>
      <w:r w:rsidRPr="00857BB7">
        <w:rPr>
          <w:lang w:val="lt-LT"/>
        </w:rPr>
        <w:t>Tiekėjas, dalyvaujantis pirkime, turi atitikti kvalifikacinius reikalavimus ir, jeigu taikytina, laikytis kokybės vadybos sistemos ir (arba) aplinkos apsaugos vadybos sistemos standartų</w:t>
      </w:r>
      <w:r w:rsidR="002440C3" w:rsidRPr="00857BB7">
        <w:rPr>
          <w:lang w:val="lt-LT"/>
        </w:rPr>
        <w:t xml:space="preserve"> (</w:t>
      </w:r>
      <w:r w:rsidR="002440C3" w:rsidRPr="00857BB7">
        <w:rPr>
          <w:u w:val="single"/>
          <w:lang w:val="lt-LT"/>
        </w:rPr>
        <w:t xml:space="preserve">taikoma tik </w:t>
      </w:r>
      <w:r w:rsidR="00A80925">
        <w:rPr>
          <w:u w:val="single"/>
          <w:lang w:val="lt-LT"/>
        </w:rPr>
        <w:t>techninės specifikacijos 10-am punktui</w:t>
      </w:r>
      <w:r w:rsidR="002440C3" w:rsidRPr="00857BB7">
        <w:rPr>
          <w:lang w:val="lt-LT"/>
        </w:rPr>
        <w:t>)</w:t>
      </w:r>
      <w:r w:rsidR="001664E1" w:rsidRPr="00857BB7">
        <w:rPr>
          <w:lang w:val="lt-LT"/>
        </w:rPr>
        <w:t xml:space="preserve">: </w:t>
      </w:r>
    </w:p>
    <w:tbl>
      <w:tblPr>
        <w:tblStyle w:val="TableGrid1"/>
        <w:tblW w:w="5081" w:type="pct"/>
        <w:tblInd w:w="-147" w:type="dxa"/>
        <w:tblLook w:val="04A0" w:firstRow="1" w:lastRow="0" w:firstColumn="1" w:lastColumn="0" w:noHBand="0" w:noVBand="1"/>
      </w:tblPr>
      <w:tblGrid>
        <w:gridCol w:w="570"/>
        <w:gridCol w:w="3068"/>
        <w:gridCol w:w="1370"/>
        <w:gridCol w:w="5431"/>
      </w:tblGrid>
      <w:tr w:rsidR="006E511B" w:rsidRPr="005C04E1" w14:paraId="2FCE747C" w14:textId="77777777" w:rsidTr="00FC0443">
        <w:tc>
          <w:tcPr>
            <w:tcW w:w="261" w:type="pct"/>
          </w:tcPr>
          <w:p w14:paraId="70B51020" w14:textId="77777777" w:rsidR="006E511B" w:rsidRPr="005C04E1" w:rsidRDefault="006E511B" w:rsidP="00FC0443">
            <w:pPr>
              <w:spacing w:after="40"/>
              <w:jc w:val="both"/>
              <w:rPr>
                <w:lang w:val="lt-LT"/>
              </w:rPr>
            </w:pPr>
            <w:r w:rsidRPr="005C04E1">
              <w:rPr>
                <w:b/>
                <w:lang w:val="lt-LT"/>
              </w:rPr>
              <w:t>Eil. Nr.</w:t>
            </w:r>
          </w:p>
        </w:tc>
        <w:tc>
          <w:tcPr>
            <w:tcW w:w="1474" w:type="pct"/>
            <w:vAlign w:val="center"/>
          </w:tcPr>
          <w:p w14:paraId="6D3885A5" w14:textId="77777777" w:rsidR="006E511B" w:rsidRPr="005C04E1" w:rsidRDefault="006E511B" w:rsidP="00FC0443">
            <w:pPr>
              <w:spacing w:after="40"/>
              <w:jc w:val="center"/>
              <w:rPr>
                <w:lang w:val="lt-LT"/>
              </w:rPr>
            </w:pPr>
            <w:r w:rsidRPr="005C04E1">
              <w:rPr>
                <w:b/>
                <w:lang w:val="lt-LT"/>
              </w:rPr>
              <w:t>Reikalavimai</w:t>
            </w:r>
          </w:p>
        </w:tc>
        <w:tc>
          <w:tcPr>
            <w:tcW w:w="660" w:type="pct"/>
            <w:vAlign w:val="center"/>
          </w:tcPr>
          <w:p w14:paraId="2C6C0C0B" w14:textId="77777777" w:rsidR="006E511B" w:rsidRPr="005C04E1" w:rsidRDefault="006E511B" w:rsidP="00FC0443">
            <w:pPr>
              <w:spacing w:after="40"/>
              <w:jc w:val="center"/>
              <w:rPr>
                <w:lang w:val="lt-LT"/>
              </w:rPr>
            </w:pPr>
            <w:r w:rsidRPr="005C04E1">
              <w:rPr>
                <w:rFonts w:eastAsia="Yu Mincho"/>
                <w:b/>
                <w:bCs/>
                <w:lang w:val="lt-LT"/>
              </w:rPr>
              <w:t>VPĮ straipsnis, dalis, punktas</w:t>
            </w:r>
          </w:p>
        </w:tc>
        <w:tc>
          <w:tcPr>
            <w:tcW w:w="2605" w:type="pct"/>
            <w:vAlign w:val="center"/>
          </w:tcPr>
          <w:p w14:paraId="4816DAA3" w14:textId="77777777" w:rsidR="006E511B" w:rsidRPr="005C04E1" w:rsidRDefault="006E511B" w:rsidP="00FC0443">
            <w:pPr>
              <w:spacing w:after="40"/>
              <w:jc w:val="center"/>
              <w:rPr>
                <w:lang w:val="lt-LT"/>
              </w:rPr>
            </w:pPr>
            <w:r w:rsidRPr="005C04E1">
              <w:rPr>
                <w:b/>
                <w:lang w:val="lt-LT"/>
              </w:rPr>
              <w:t>Pateikiami dokumentai</w:t>
            </w:r>
          </w:p>
        </w:tc>
      </w:tr>
      <w:tr w:rsidR="006E511B" w:rsidRPr="005C04E1" w14:paraId="0C9AA6E5" w14:textId="77777777" w:rsidTr="00FC0443">
        <w:tc>
          <w:tcPr>
            <w:tcW w:w="261" w:type="pct"/>
          </w:tcPr>
          <w:p w14:paraId="1E5787A6" w14:textId="77777777" w:rsidR="006E511B" w:rsidRPr="005C04E1" w:rsidRDefault="006E511B" w:rsidP="00FC0443">
            <w:pPr>
              <w:spacing w:after="40"/>
              <w:jc w:val="both"/>
              <w:rPr>
                <w:lang w:val="lt-LT"/>
              </w:rPr>
            </w:pPr>
            <w:r w:rsidRPr="005C04E1">
              <w:rPr>
                <w:lang w:val="lt-LT"/>
              </w:rPr>
              <w:t>1.</w:t>
            </w:r>
          </w:p>
        </w:tc>
        <w:tc>
          <w:tcPr>
            <w:tcW w:w="1474" w:type="pct"/>
          </w:tcPr>
          <w:p w14:paraId="1EFBB38A" w14:textId="77777777" w:rsidR="006E511B" w:rsidRPr="005C04E1" w:rsidRDefault="006E511B" w:rsidP="00FC0443">
            <w:pPr>
              <w:pStyle w:val="xmsonormal"/>
              <w:shd w:val="clear" w:color="auto" w:fill="FFFFFF"/>
              <w:spacing w:before="0" w:beforeAutospacing="0" w:after="0" w:afterAutospacing="0"/>
              <w:jc w:val="both"/>
              <w:rPr>
                <w:color w:val="000000"/>
              </w:rPr>
            </w:pPr>
            <w:r w:rsidRPr="005C04E1">
              <w:rPr>
                <w:color w:val="000000"/>
              </w:rPr>
              <w:t xml:space="preserve">Perkančioji organizacija, veikianti gynybos srityje, valdanti ypatingos svarbos informacinę infrastruktūrą, veikianti srityse, kurios laikomos nacionaliniam saugumui užtikrinti strategiškai svarbių ūkio sektorių dalimi, ar įrašyta į Saugiojo tinklo naudotojų sąrašą, </w:t>
            </w:r>
            <w:r w:rsidRPr="005C04E1">
              <w:rPr>
                <w:bCs/>
                <w:color w:val="000000"/>
              </w:rPr>
              <w:t xml:space="preserve">atlikdama pirkimus, kurių objektas apima VPĮ </w:t>
            </w:r>
            <w:r w:rsidRPr="005C04E1">
              <w:rPr>
                <w:bCs/>
                <w:iCs/>
                <w:color w:val="000000"/>
              </w:rPr>
              <w:t>92</w:t>
            </w:r>
            <w:r w:rsidRPr="005C04E1">
              <w:rPr>
                <w:color w:val="000000"/>
              </w:rPr>
              <w:t xml:space="preserve"> </w:t>
            </w:r>
            <w:r w:rsidRPr="005C04E1">
              <w:rPr>
                <w:bCs/>
                <w:color w:val="000000"/>
              </w:rPr>
              <w:t>straipsnio 13 dalyje numatytame sąraše nurodytų BVPŽ kodų prekes ar paslaugas</w:t>
            </w:r>
            <w:r w:rsidRPr="005C04E1">
              <w:rPr>
                <w:color w:val="000000"/>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w:t>
            </w:r>
            <w:r w:rsidRPr="005C04E1">
              <w:rPr>
                <w:color w:val="000000"/>
              </w:rPr>
              <w:lastRenderedPageBreak/>
              <w:t>(jeigu tiekėjas, jo subtiekėjas, ūkio subjektas, kurio pajėgumais remiamasi, ar kontroliuojantis asmuo yra fizinis asmuo – nuolat gyvenantis ar turintis pilietybę) VPĮ 92 straipsnio 14 dalyje numatytame sąraše nurodytose valstybėse ar teritorijose.</w:t>
            </w:r>
          </w:p>
          <w:p w14:paraId="39236C81" w14:textId="77777777" w:rsidR="006E511B" w:rsidRPr="005C04E1" w:rsidRDefault="006E511B" w:rsidP="00FC0443">
            <w:pPr>
              <w:pStyle w:val="xmsonormal"/>
              <w:shd w:val="clear" w:color="auto" w:fill="FFFFFF"/>
              <w:spacing w:before="0" w:beforeAutospacing="0" w:after="0" w:afterAutospacing="0"/>
              <w:jc w:val="both"/>
              <w:rPr>
                <w:color w:val="000000"/>
              </w:rPr>
            </w:pPr>
          </w:p>
          <w:p w14:paraId="1F06739F" w14:textId="77777777" w:rsidR="006E511B" w:rsidRPr="005C04E1" w:rsidRDefault="006E511B" w:rsidP="00FC0443">
            <w:pPr>
              <w:pStyle w:val="xmsonormal"/>
              <w:shd w:val="clear" w:color="auto" w:fill="FFFFFF"/>
              <w:spacing w:before="0" w:beforeAutospacing="0" w:after="0" w:afterAutospacing="0"/>
              <w:jc w:val="both"/>
            </w:pPr>
            <w:r w:rsidRPr="005C04E1">
              <w:rPr>
                <w:bCs/>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tc>
        <w:tc>
          <w:tcPr>
            <w:tcW w:w="660" w:type="pct"/>
          </w:tcPr>
          <w:p w14:paraId="558E5DAC" w14:textId="77777777" w:rsidR="006E511B" w:rsidRPr="005C04E1" w:rsidRDefault="006E511B" w:rsidP="00FC044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lastRenderedPageBreak/>
              <w:t xml:space="preserve">VPĮ </w:t>
            </w:r>
          </w:p>
          <w:p w14:paraId="51AC7131" w14:textId="77777777" w:rsidR="006E511B" w:rsidRPr="005C04E1" w:rsidRDefault="006E511B" w:rsidP="00FC044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 xml:space="preserve">47 straipsnio </w:t>
            </w:r>
          </w:p>
          <w:p w14:paraId="5F7F393E" w14:textId="77777777" w:rsidR="006E511B" w:rsidRPr="005C04E1" w:rsidRDefault="006E511B" w:rsidP="00FC044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9 dalis</w:t>
            </w:r>
          </w:p>
        </w:tc>
        <w:tc>
          <w:tcPr>
            <w:tcW w:w="2605" w:type="pct"/>
          </w:tcPr>
          <w:p w14:paraId="2EC3F490" w14:textId="77777777" w:rsidR="006E511B" w:rsidRPr="005C04E1" w:rsidRDefault="006E511B" w:rsidP="00FC0443">
            <w:pPr>
              <w:jc w:val="both"/>
              <w:rPr>
                <w:color w:val="242424"/>
                <w:shd w:val="clear" w:color="auto" w:fill="FFFFFF"/>
                <w:lang w:val="lt-LT"/>
              </w:rPr>
            </w:pPr>
            <w:r w:rsidRPr="005C04E1">
              <w:rPr>
                <w:color w:val="242424"/>
                <w:shd w:val="clear" w:color="auto" w:fill="FFFFFF"/>
                <w:lang w:val="lt-LT"/>
              </w:rPr>
              <w:t>Galimu laimėtoju pripažintas tiekėjas turi pateikti vieną iš nurodytų dokumentų*:</w:t>
            </w:r>
          </w:p>
          <w:p w14:paraId="2E8A0783"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 xml:space="preserve">Juridinio asmens vadovo patvirtintas juridinio asmens steigimo dokumentų kopiją; </w:t>
            </w:r>
          </w:p>
          <w:p w14:paraId="004F0635"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Juridinių asmenų registro išplėstinis išrašas su istorija;</w:t>
            </w:r>
          </w:p>
          <w:p w14:paraId="72ADDC05"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 xml:space="preserve">Juridinių asmenų dalyvių informacinės sistemos (JADIS) išrašas; </w:t>
            </w:r>
          </w:p>
          <w:p w14:paraId="12DE9193"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Asmens tapatybę patvirtinančio dokumento (tapatybės kortelės ar paso) kopija;</w:t>
            </w:r>
          </w:p>
          <w:p w14:paraId="7F836986"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Leidimo verstis atitinkama ūkine veikla patvirtinančio dokumento (pavyzdžiui, verslo liudijimo, individualios veiklos pažymėjimo ir pan.) kopija;</w:t>
            </w:r>
          </w:p>
          <w:p w14:paraId="6F743190"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Pažyma apie deklaruotą gyvenamąją vietą;</w:t>
            </w:r>
          </w:p>
          <w:p w14:paraId="579E5321"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arba atitinkami valstybės narės ar trečiosios šalies dokumentai</w:t>
            </w:r>
            <w:r w:rsidRPr="005C04E1">
              <w:rPr>
                <w:rFonts w:ascii="Times New Roman" w:eastAsia="Arial Unicode MS" w:hAnsi="Times New Roman"/>
                <w:b/>
                <w:bCs/>
              </w:rPr>
              <w:t xml:space="preserve"> </w:t>
            </w:r>
          </w:p>
          <w:p w14:paraId="6FE7EF87" w14:textId="77777777" w:rsidR="006E511B" w:rsidRPr="005C04E1" w:rsidRDefault="006E511B" w:rsidP="00FC0443">
            <w:pPr>
              <w:jc w:val="both"/>
              <w:rPr>
                <w:b/>
                <w:bCs/>
                <w:u w:val="single"/>
                <w:lang w:val="lt-LT"/>
              </w:rPr>
            </w:pPr>
          </w:p>
          <w:p w14:paraId="2FDD0661" w14:textId="77777777" w:rsidR="006E511B" w:rsidRPr="005C04E1" w:rsidRDefault="006E511B" w:rsidP="00FC0443">
            <w:pPr>
              <w:jc w:val="both"/>
              <w:rPr>
                <w:b/>
                <w:bCs/>
                <w:lang w:val="lt-LT"/>
              </w:rPr>
            </w:pPr>
            <w:r w:rsidRPr="005C04E1">
              <w:rPr>
                <w:b/>
                <w:bCs/>
                <w:u w:val="single"/>
                <w:lang w:val="lt-LT"/>
              </w:rPr>
              <w:t>Specialiųjų pirkimo sąlygų 5-ą priedą</w:t>
            </w:r>
            <w:r w:rsidRPr="005C04E1">
              <w:rPr>
                <w:b/>
                <w:bCs/>
                <w:lang w:val="lt-LT"/>
              </w:rPr>
              <w:t xml:space="preserve"> turi pateikti visi pirkime dalyvaujantys paslaugos tiekėjai.</w:t>
            </w:r>
          </w:p>
          <w:p w14:paraId="4D4A864A" w14:textId="77777777" w:rsidR="006E511B" w:rsidRPr="005C04E1" w:rsidRDefault="006E511B" w:rsidP="00FC0443">
            <w:pPr>
              <w:jc w:val="both"/>
              <w:rPr>
                <w:b/>
                <w:bCs/>
                <w:lang w:val="lt-LT"/>
              </w:rPr>
            </w:pPr>
          </w:p>
          <w:p w14:paraId="3F0E9090" w14:textId="77777777" w:rsidR="006E511B" w:rsidRPr="005C04E1" w:rsidRDefault="006E511B" w:rsidP="00FC0443">
            <w:pPr>
              <w:jc w:val="both"/>
              <w:rPr>
                <w:b/>
                <w:u w:val="single"/>
                <w:lang w:val="lt-LT"/>
              </w:rPr>
            </w:pPr>
            <w:r w:rsidRPr="005C04E1">
              <w:rPr>
                <w:b/>
                <w:bCs/>
                <w:lang w:val="lt-LT"/>
              </w:rPr>
              <w:t xml:space="preserve">Galimas laimėtojas </w:t>
            </w:r>
            <w:r w:rsidRPr="005C04E1">
              <w:rPr>
                <w:b/>
                <w:bCs/>
                <w:u w:val="single"/>
                <w:lang w:val="lt-LT"/>
              </w:rPr>
              <w:t>CVP IS priemonėmis turės pateikti skaitmenines dokumentų kopijas</w:t>
            </w:r>
            <w:r w:rsidRPr="005C04E1">
              <w:rPr>
                <w:b/>
                <w:u w:val="single"/>
                <w:lang w:val="lt-LT"/>
              </w:rPr>
              <w:t>.</w:t>
            </w:r>
          </w:p>
          <w:p w14:paraId="2CCCA953" w14:textId="77777777" w:rsidR="006E511B" w:rsidRPr="005C04E1" w:rsidRDefault="006E511B" w:rsidP="00FC0443">
            <w:pPr>
              <w:jc w:val="both"/>
              <w:rPr>
                <w:b/>
                <w:lang w:val="lt-LT"/>
              </w:rPr>
            </w:pPr>
            <w:r w:rsidRPr="005C04E1">
              <w:rPr>
                <w:b/>
                <w:lang w:val="lt-LT"/>
              </w:rPr>
              <w:t>* Perkančiajai organizacijai pareikalavus (jei pateiktą (-</w:t>
            </w:r>
            <w:proofErr w:type="spellStart"/>
            <w:r w:rsidRPr="005C04E1">
              <w:rPr>
                <w:b/>
                <w:lang w:val="lt-LT"/>
              </w:rPr>
              <w:t>us</w:t>
            </w:r>
            <w:proofErr w:type="spellEnd"/>
            <w:r w:rsidRPr="005C04E1">
              <w:rPr>
                <w:b/>
                <w:lang w:val="lt-LT"/>
              </w:rPr>
              <w:t>) dokumentą (-</w:t>
            </w:r>
            <w:proofErr w:type="spellStart"/>
            <w:r w:rsidRPr="005C04E1">
              <w:rPr>
                <w:b/>
                <w:lang w:val="lt-LT"/>
              </w:rPr>
              <w:t>us</w:t>
            </w:r>
            <w:proofErr w:type="spellEnd"/>
            <w:r w:rsidRPr="005C04E1">
              <w:rPr>
                <w:b/>
                <w:lang w:val="lt-LT"/>
              </w:rPr>
              <w:t xml:space="preserve">) perkančioji organizacija laikys nepakankamais įrodymais) per </w:t>
            </w:r>
            <w:r w:rsidRPr="005C04E1">
              <w:rPr>
                <w:b/>
                <w:lang w:val="lt-LT"/>
              </w:rPr>
              <w:lastRenderedPageBreak/>
              <w:t>perkančiosios organizacijos nurodytą terminą, kuris bus ne trumpesnis nei 3 darbo dienos, tiekėjas turės pateikti likusius sąraše nurodytus dokumentus.</w:t>
            </w:r>
          </w:p>
          <w:p w14:paraId="428893CB" w14:textId="77777777" w:rsidR="006E511B" w:rsidRPr="005C04E1" w:rsidRDefault="006E511B" w:rsidP="00FC0443">
            <w:pPr>
              <w:jc w:val="both"/>
              <w:rPr>
                <w:b/>
                <w:lang w:val="lt-LT"/>
              </w:rPr>
            </w:pPr>
            <w:r w:rsidRPr="005C04E1">
              <w:rPr>
                <w:color w:val="242424"/>
                <w:shd w:val="clear" w:color="auto" w:fill="FFFFFF"/>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D7BC8B8" w14:textId="77777777" w:rsidR="00CD56CD" w:rsidRPr="00FF6EAE" w:rsidRDefault="00CD56CD" w:rsidP="00707A27">
      <w:pPr>
        <w:pStyle w:val="Body2"/>
        <w:rPr>
          <w:color w:val="auto"/>
          <w:sz w:val="24"/>
          <w:szCs w:val="24"/>
          <w:lang w:val="lt-LT"/>
        </w:rPr>
      </w:pP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614EA8EE"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3A2C8609"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2BD205F2" w:rsidR="001610EF" w:rsidRPr="00FF6EAE" w:rsidRDefault="00707A27" w:rsidP="00707A27">
      <w:pPr>
        <w:pStyle w:val="Body2"/>
        <w:rPr>
          <w:color w:val="auto"/>
          <w:sz w:val="24"/>
          <w:szCs w:val="24"/>
          <w:lang w:val="lt-LT"/>
        </w:rPr>
      </w:pPr>
      <w:r w:rsidRPr="00FF6EAE">
        <w:rPr>
          <w:color w:val="auto"/>
          <w:sz w:val="24"/>
          <w:szCs w:val="24"/>
          <w:lang w:val="lt-LT"/>
        </w:rPr>
        <w:tab/>
        <w:t>18. Maksimali pasiūlymo (vertinamoji) kaina, kurią viršijus pasiūlymas bus atmestas</w:t>
      </w:r>
      <w:r w:rsidR="001610EF" w:rsidRPr="00FF6EAE">
        <w:rPr>
          <w:color w:val="auto"/>
          <w:sz w:val="24"/>
          <w:szCs w:val="24"/>
          <w:lang w:val="lt-LT"/>
        </w:rPr>
        <w:t xml:space="preserve"> </w:t>
      </w:r>
      <w:r w:rsidR="00BD1987">
        <w:rPr>
          <w:color w:val="auto"/>
          <w:sz w:val="24"/>
          <w:szCs w:val="24"/>
          <w:lang w:val="lt-LT"/>
        </w:rPr>
        <w:t>neskelbiama.</w:t>
      </w:r>
    </w:p>
    <w:p w14:paraId="6FCD12F3" w14:textId="77777777" w:rsidR="00584EE2" w:rsidRPr="00295301" w:rsidRDefault="00584EE2" w:rsidP="00584EE2">
      <w:pPr>
        <w:pStyle w:val="NormalWeb"/>
        <w:spacing w:before="0" w:beforeAutospacing="0" w:after="0" w:afterAutospacing="0"/>
        <w:ind w:firstLine="851"/>
        <w:jc w:val="both"/>
      </w:pPr>
      <w:r w:rsidRPr="00295301">
        <w:rPr>
          <w:iCs/>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w:t>
      </w:r>
      <w:r w:rsidRPr="00295301">
        <w:rPr>
          <w:iCs/>
          <w:u w:val="single"/>
        </w:rPr>
        <w:t>pateikia laisvos formos dokumentą, kuriame nurodo priežastis, dėl kurių pasiūlyme taikomas 0 proc. PVM tarifas arba PVM netaikomas.</w:t>
      </w:r>
    </w:p>
    <w:p w14:paraId="17B72F26" w14:textId="295CDDA1" w:rsidR="00D46963" w:rsidRPr="00A90482" w:rsidRDefault="00584EE2" w:rsidP="00584EE2">
      <w:pPr>
        <w:pStyle w:val="Body2"/>
        <w:ind w:firstLine="720"/>
        <w:rPr>
          <w:color w:val="auto"/>
          <w:sz w:val="24"/>
          <w:szCs w:val="24"/>
        </w:rPr>
      </w:pPr>
      <w:proofErr w:type="spellStart"/>
      <w:r w:rsidRPr="00295301">
        <w:rPr>
          <w:iCs/>
          <w:sz w:val="24"/>
          <w:szCs w:val="24"/>
        </w:rPr>
        <w:t>Atmesdama</w:t>
      </w:r>
      <w:proofErr w:type="spellEnd"/>
      <w:r w:rsidRPr="00295301">
        <w:rPr>
          <w:iCs/>
          <w:sz w:val="24"/>
          <w:szCs w:val="24"/>
        </w:rPr>
        <w:t xml:space="preserve"> </w:t>
      </w:r>
      <w:proofErr w:type="spellStart"/>
      <w:r w:rsidRPr="00295301">
        <w:rPr>
          <w:iCs/>
          <w:sz w:val="24"/>
          <w:szCs w:val="24"/>
        </w:rPr>
        <w:t>pasiūlymus</w:t>
      </w:r>
      <w:proofErr w:type="spellEnd"/>
      <w:r w:rsidRPr="00295301">
        <w:rPr>
          <w:iCs/>
          <w:sz w:val="24"/>
          <w:szCs w:val="24"/>
        </w:rPr>
        <w:t xml:space="preserve"> </w:t>
      </w:r>
      <w:proofErr w:type="spellStart"/>
      <w:r w:rsidRPr="00295301">
        <w:rPr>
          <w:iCs/>
          <w:sz w:val="24"/>
          <w:szCs w:val="24"/>
        </w:rPr>
        <w:t>dėl</w:t>
      </w:r>
      <w:proofErr w:type="spellEnd"/>
      <w:r w:rsidRPr="00295301">
        <w:rPr>
          <w:iCs/>
          <w:sz w:val="24"/>
          <w:szCs w:val="24"/>
        </w:rPr>
        <w:t xml:space="preserve"> per </w:t>
      </w:r>
      <w:proofErr w:type="spellStart"/>
      <w:r w:rsidRPr="00295301">
        <w:rPr>
          <w:iCs/>
          <w:sz w:val="24"/>
          <w:szCs w:val="24"/>
        </w:rPr>
        <w:t>didelės</w:t>
      </w:r>
      <w:proofErr w:type="spellEnd"/>
      <w:r w:rsidRPr="00295301">
        <w:rPr>
          <w:iCs/>
          <w:sz w:val="24"/>
          <w:szCs w:val="24"/>
        </w:rPr>
        <w:t xml:space="preserve"> </w:t>
      </w:r>
      <w:proofErr w:type="spellStart"/>
      <w:r w:rsidRPr="00295301">
        <w:rPr>
          <w:iCs/>
          <w:sz w:val="24"/>
          <w:szCs w:val="24"/>
        </w:rPr>
        <w:t>pasiūlymo</w:t>
      </w:r>
      <w:proofErr w:type="spellEnd"/>
      <w:r w:rsidRPr="00295301">
        <w:rPr>
          <w:iCs/>
          <w:sz w:val="24"/>
          <w:szCs w:val="24"/>
        </w:rPr>
        <w:t xml:space="preserve"> </w:t>
      </w:r>
      <w:proofErr w:type="spellStart"/>
      <w:r w:rsidRPr="00295301">
        <w:rPr>
          <w:iCs/>
          <w:sz w:val="24"/>
          <w:szCs w:val="24"/>
        </w:rPr>
        <w:t>kainos</w:t>
      </w:r>
      <w:proofErr w:type="spellEnd"/>
      <w:r w:rsidRPr="00295301">
        <w:rPr>
          <w:iCs/>
          <w:sz w:val="24"/>
          <w:szCs w:val="24"/>
        </w:rPr>
        <w:t xml:space="preserve">, </w:t>
      </w:r>
      <w:proofErr w:type="spellStart"/>
      <w:r w:rsidRPr="00295301">
        <w:rPr>
          <w:iCs/>
          <w:sz w:val="24"/>
          <w:szCs w:val="24"/>
        </w:rPr>
        <w:t>perkančioji</w:t>
      </w:r>
      <w:proofErr w:type="spellEnd"/>
      <w:r w:rsidRPr="00295301">
        <w:rPr>
          <w:iCs/>
          <w:sz w:val="24"/>
          <w:szCs w:val="24"/>
        </w:rPr>
        <w:t xml:space="preserve"> </w:t>
      </w:r>
      <w:proofErr w:type="spellStart"/>
      <w:r w:rsidRPr="00295301">
        <w:rPr>
          <w:iCs/>
          <w:sz w:val="24"/>
          <w:szCs w:val="24"/>
        </w:rPr>
        <w:t>organizacija</w:t>
      </w:r>
      <w:proofErr w:type="spellEnd"/>
      <w:r w:rsidRPr="00295301">
        <w:rPr>
          <w:iCs/>
          <w:sz w:val="24"/>
          <w:szCs w:val="24"/>
        </w:rPr>
        <w:t xml:space="preserve"> </w:t>
      </w:r>
      <w:proofErr w:type="spellStart"/>
      <w:r w:rsidRPr="00295301">
        <w:rPr>
          <w:iCs/>
          <w:sz w:val="24"/>
          <w:szCs w:val="24"/>
        </w:rPr>
        <w:t>vertins</w:t>
      </w:r>
      <w:proofErr w:type="spellEnd"/>
      <w:r w:rsidRPr="00295301">
        <w:rPr>
          <w:iCs/>
          <w:sz w:val="24"/>
          <w:szCs w:val="24"/>
        </w:rPr>
        <w:t xml:space="preserve"> </w:t>
      </w:r>
      <w:proofErr w:type="spellStart"/>
      <w:r w:rsidRPr="00295301">
        <w:rPr>
          <w:iCs/>
          <w:sz w:val="24"/>
          <w:szCs w:val="24"/>
        </w:rPr>
        <w:t>galutines</w:t>
      </w:r>
      <w:proofErr w:type="spellEnd"/>
      <w:r w:rsidRPr="00295301">
        <w:rPr>
          <w:iCs/>
          <w:sz w:val="24"/>
          <w:szCs w:val="24"/>
        </w:rPr>
        <w:t xml:space="preserve"> </w:t>
      </w:r>
      <w:proofErr w:type="spellStart"/>
      <w:r w:rsidRPr="00295301">
        <w:rPr>
          <w:iCs/>
          <w:sz w:val="24"/>
          <w:szCs w:val="24"/>
        </w:rPr>
        <w:t>pasiūlymų</w:t>
      </w:r>
      <w:proofErr w:type="spellEnd"/>
      <w:r w:rsidRPr="00295301">
        <w:rPr>
          <w:iCs/>
          <w:sz w:val="24"/>
          <w:szCs w:val="24"/>
        </w:rPr>
        <w:t xml:space="preserve"> </w:t>
      </w:r>
      <w:proofErr w:type="spellStart"/>
      <w:r w:rsidRPr="00295301">
        <w:rPr>
          <w:iCs/>
          <w:sz w:val="24"/>
          <w:szCs w:val="24"/>
        </w:rPr>
        <w:t>kainas</w:t>
      </w:r>
      <w:proofErr w:type="spellEnd"/>
      <w:r w:rsidRPr="00295301">
        <w:rPr>
          <w:iCs/>
          <w:sz w:val="24"/>
          <w:szCs w:val="24"/>
        </w:rPr>
        <w:t xml:space="preserve"> </w:t>
      </w:r>
      <w:proofErr w:type="spellStart"/>
      <w:r w:rsidRPr="00295301">
        <w:rPr>
          <w:iCs/>
          <w:sz w:val="24"/>
          <w:szCs w:val="24"/>
        </w:rPr>
        <w:t>su</w:t>
      </w:r>
      <w:proofErr w:type="spellEnd"/>
      <w:r w:rsidRPr="00295301">
        <w:rPr>
          <w:iCs/>
          <w:sz w:val="24"/>
          <w:szCs w:val="24"/>
        </w:rPr>
        <w:t xml:space="preserve"> </w:t>
      </w:r>
      <w:proofErr w:type="spellStart"/>
      <w:r w:rsidRPr="00295301">
        <w:rPr>
          <w:iCs/>
          <w:sz w:val="24"/>
          <w:szCs w:val="24"/>
        </w:rPr>
        <w:t>visais</w:t>
      </w:r>
      <w:proofErr w:type="spellEnd"/>
      <w:r w:rsidRPr="00295301">
        <w:rPr>
          <w:iCs/>
          <w:sz w:val="24"/>
          <w:szCs w:val="24"/>
        </w:rPr>
        <w:t xml:space="preserve"> </w:t>
      </w:r>
      <w:proofErr w:type="spellStart"/>
      <w:r w:rsidRPr="00295301">
        <w:rPr>
          <w:iCs/>
          <w:sz w:val="24"/>
          <w:szCs w:val="24"/>
        </w:rPr>
        <w:t>mokesčiais</w:t>
      </w:r>
      <w:proofErr w:type="spellEnd"/>
      <w:r w:rsidRPr="00295301">
        <w:rPr>
          <w:iCs/>
          <w:sz w:val="24"/>
          <w:szCs w:val="24"/>
        </w:rPr>
        <w:t xml:space="preserve">, t. y., </w:t>
      </w:r>
      <w:proofErr w:type="spellStart"/>
      <w:r w:rsidRPr="00295301">
        <w:rPr>
          <w:iCs/>
          <w:sz w:val="24"/>
          <w:szCs w:val="24"/>
        </w:rPr>
        <w:t>įskaitant</w:t>
      </w:r>
      <w:proofErr w:type="spellEnd"/>
      <w:r w:rsidRPr="00295301">
        <w:rPr>
          <w:iCs/>
          <w:sz w:val="24"/>
          <w:szCs w:val="24"/>
        </w:rPr>
        <w:t xml:space="preserve"> </w:t>
      </w:r>
      <w:proofErr w:type="spellStart"/>
      <w:r w:rsidRPr="00295301">
        <w:rPr>
          <w:iCs/>
          <w:sz w:val="24"/>
          <w:szCs w:val="24"/>
        </w:rPr>
        <w:t>tiekėjo</w:t>
      </w:r>
      <w:proofErr w:type="spellEnd"/>
      <w:r w:rsidRPr="00295301">
        <w:rPr>
          <w:iCs/>
          <w:sz w:val="24"/>
          <w:szCs w:val="24"/>
        </w:rPr>
        <w:t xml:space="preserve"> </w:t>
      </w:r>
      <w:proofErr w:type="spellStart"/>
      <w:r w:rsidRPr="00295301">
        <w:rPr>
          <w:iCs/>
          <w:sz w:val="24"/>
          <w:szCs w:val="24"/>
        </w:rPr>
        <w:t>nurodytą</w:t>
      </w:r>
      <w:proofErr w:type="spellEnd"/>
      <w:r w:rsidRPr="00295301">
        <w:rPr>
          <w:iCs/>
          <w:sz w:val="24"/>
          <w:szCs w:val="24"/>
        </w:rPr>
        <w:t xml:space="preserve"> PVM </w:t>
      </w:r>
      <w:proofErr w:type="spellStart"/>
      <w:r w:rsidRPr="00295301">
        <w:rPr>
          <w:iCs/>
          <w:sz w:val="24"/>
          <w:szCs w:val="24"/>
        </w:rPr>
        <w:t>bei</w:t>
      </w:r>
      <w:proofErr w:type="spellEnd"/>
      <w:r w:rsidRPr="00295301">
        <w:rPr>
          <w:iCs/>
          <w:sz w:val="24"/>
          <w:szCs w:val="24"/>
        </w:rPr>
        <w:t xml:space="preserve"> </w:t>
      </w:r>
      <w:proofErr w:type="spellStart"/>
      <w:r w:rsidRPr="00295301">
        <w:rPr>
          <w:iCs/>
          <w:sz w:val="24"/>
          <w:szCs w:val="24"/>
        </w:rPr>
        <w:t>dėl</w:t>
      </w:r>
      <w:proofErr w:type="spellEnd"/>
      <w:r w:rsidRPr="00295301">
        <w:rPr>
          <w:iCs/>
          <w:sz w:val="24"/>
          <w:szCs w:val="24"/>
        </w:rPr>
        <w:t xml:space="preserve"> </w:t>
      </w:r>
      <w:proofErr w:type="spellStart"/>
      <w:r w:rsidRPr="00295301">
        <w:rPr>
          <w:iCs/>
          <w:sz w:val="24"/>
          <w:szCs w:val="24"/>
        </w:rPr>
        <w:t>sutarties</w:t>
      </w:r>
      <w:proofErr w:type="spellEnd"/>
      <w:r w:rsidRPr="00295301">
        <w:rPr>
          <w:iCs/>
          <w:sz w:val="24"/>
          <w:szCs w:val="24"/>
        </w:rPr>
        <w:t xml:space="preserve"> </w:t>
      </w:r>
      <w:proofErr w:type="spellStart"/>
      <w:r w:rsidRPr="00295301">
        <w:rPr>
          <w:iCs/>
          <w:sz w:val="24"/>
          <w:szCs w:val="24"/>
        </w:rPr>
        <w:t>sudarymo</w:t>
      </w:r>
      <w:proofErr w:type="spellEnd"/>
      <w:r w:rsidRPr="00295301">
        <w:rPr>
          <w:iCs/>
          <w:sz w:val="24"/>
          <w:szCs w:val="24"/>
        </w:rPr>
        <w:t xml:space="preserve"> </w:t>
      </w:r>
      <w:proofErr w:type="spellStart"/>
      <w:r w:rsidRPr="00295301">
        <w:rPr>
          <w:iCs/>
          <w:sz w:val="24"/>
          <w:szCs w:val="24"/>
        </w:rPr>
        <w:t>su</w:t>
      </w:r>
      <w:proofErr w:type="spellEnd"/>
      <w:r w:rsidRPr="00295301">
        <w:rPr>
          <w:iCs/>
          <w:sz w:val="24"/>
          <w:szCs w:val="24"/>
        </w:rPr>
        <w:t xml:space="preserve"> </w:t>
      </w:r>
      <w:proofErr w:type="spellStart"/>
      <w:r w:rsidRPr="00295301">
        <w:rPr>
          <w:iCs/>
          <w:sz w:val="24"/>
          <w:szCs w:val="24"/>
        </w:rPr>
        <w:t>viešojo</w:t>
      </w:r>
      <w:proofErr w:type="spellEnd"/>
      <w:r w:rsidRPr="00295301">
        <w:rPr>
          <w:iCs/>
          <w:sz w:val="24"/>
          <w:szCs w:val="24"/>
        </w:rPr>
        <w:t xml:space="preserve"> </w:t>
      </w:r>
      <w:proofErr w:type="spellStart"/>
      <w:r w:rsidRPr="00295301">
        <w:rPr>
          <w:iCs/>
          <w:sz w:val="24"/>
          <w:szCs w:val="24"/>
        </w:rPr>
        <w:t>pirkimo</w:t>
      </w:r>
      <w:proofErr w:type="spellEnd"/>
      <w:r w:rsidRPr="00295301">
        <w:rPr>
          <w:iCs/>
          <w:sz w:val="24"/>
          <w:szCs w:val="24"/>
        </w:rPr>
        <w:t xml:space="preserve"> </w:t>
      </w:r>
      <w:proofErr w:type="spellStart"/>
      <w:r w:rsidRPr="00295301">
        <w:rPr>
          <w:iCs/>
          <w:sz w:val="24"/>
          <w:szCs w:val="24"/>
        </w:rPr>
        <w:t>laimėtoju</w:t>
      </w:r>
      <w:proofErr w:type="spellEnd"/>
      <w:r w:rsidRPr="00295301">
        <w:rPr>
          <w:iCs/>
          <w:sz w:val="24"/>
          <w:szCs w:val="24"/>
        </w:rPr>
        <w:t xml:space="preserve"> </w:t>
      </w:r>
      <w:proofErr w:type="spellStart"/>
      <w:r w:rsidRPr="00295301">
        <w:rPr>
          <w:iCs/>
          <w:sz w:val="24"/>
          <w:szCs w:val="24"/>
        </w:rPr>
        <w:t>perkančiosios</w:t>
      </w:r>
      <w:proofErr w:type="spellEnd"/>
      <w:r w:rsidRPr="00295301">
        <w:rPr>
          <w:iCs/>
          <w:sz w:val="24"/>
          <w:szCs w:val="24"/>
        </w:rPr>
        <w:t xml:space="preserve"> </w:t>
      </w:r>
      <w:proofErr w:type="spellStart"/>
      <w:r w:rsidRPr="00295301">
        <w:rPr>
          <w:iCs/>
          <w:sz w:val="24"/>
          <w:szCs w:val="24"/>
        </w:rPr>
        <w:t>organizacijos</w:t>
      </w:r>
      <w:proofErr w:type="spellEnd"/>
      <w:r w:rsidRPr="00295301">
        <w:rPr>
          <w:iCs/>
          <w:sz w:val="24"/>
          <w:szCs w:val="24"/>
        </w:rPr>
        <w:t xml:space="preserve"> </w:t>
      </w:r>
      <w:proofErr w:type="spellStart"/>
      <w:r w:rsidRPr="00295301">
        <w:rPr>
          <w:iCs/>
          <w:sz w:val="24"/>
          <w:szCs w:val="24"/>
        </w:rPr>
        <w:t>įgyjamas</w:t>
      </w:r>
      <w:proofErr w:type="spellEnd"/>
      <w:r w:rsidRPr="00295301">
        <w:rPr>
          <w:iCs/>
          <w:sz w:val="24"/>
          <w:szCs w:val="24"/>
        </w:rPr>
        <w:t xml:space="preserve"> </w:t>
      </w:r>
      <w:proofErr w:type="spellStart"/>
      <w:r w:rsidRPr="00295301">
        <w:rPr>
          <w:iCs/>
          <w:sz w:val="24"/>
          <w:szCs w:val="24"/>
        </w:rPr>
        <w:t>mokestines</w:t>
      </w:r>
      <w:proofErr w:type="spellEnd"/>
      <w:r w:rsidRPr="00295301">
        <w:rPr>
          <w:iCs/>
          <w:sz w:val="24"/>
          <w:szCs w:val="24"/>
        </w:rPr>
        <w:t xml:space="preserve"> </w:t>
      </w:r>
      <w:proofErr w:type="spellStart"/>
      <w:r w:rsidRPr="00295301">
        <w:rPr>
          <w:iCs/>
          <w:sz w:val="24"/>
          <w:szCs w:val="24"/>
        </w:rPr>
        <w:t>prievoles</w:t>
      </w:r>
      <w:proofErr w:type="spellEnd"/>
      <w:r w:rsidRPr="00295301">
        <w:rPr>
          <w:iCs/>
          <w:sz w:val="24"/>
          <w:szCs w:val="24"/>
        </w:rPr>
        <w:t xml:space="preserve"> (</w:t>
      </w:r>
      <w:proofErr w:type="spellStart"/>
      <w:r w:rsidRPr="00295301">
        <w:rPr>
          <w:iCs/>
          <w:sz w:val="24"/>
          <w:szCs w:val="24"/>
        </w:rPr>
        <w:t>ar</w:t>
      </w:r>
      <w:proofErr w:type="spellEnd"/>
      <w:r w:rsidRPr="00295301">
        <w:rPr>
          <w:iCs/>
          <w:sz w:val="24"/>
          <w:szCs w:val="24"/>
        </w:rPr>
        <w:t xml:space="preserve"> </w:t>
      </w:r>
      <w:proofErr w:type="spellStart"/>
      <w:r w:rsidRPr="00295301">
        <w:rPr>
          <w:iCs/>
          <w:sz w:val="24"/>
          <w:szCs w:val="24"/>
        </w:rPr>
        <w:t>teises</w:t>
      </w:r>
      <w:proofErr w:type="spellEnd"/>
      <w:r w:rsidRPr="00295301">
        <w:rPr>
          <w:iCs/>
          <w:sz w:val="24"/>
          <w:szCs w:val="24"/>
        </w:rPr>
        <w:t>).</w:t>
      </w:r>
      <w:r w:rsidRPr="00295301">
        <w:rPr>
          <w:sz w:val="24"/>
          <w:szCs w:val="24"/>
        </w:rPr>
        <w:t> </w:t>
      </w:r>
      <w:proofErr w:type="spellStart"/>
      <w:r w:rsidRPr="00295301">
        <w:rPr>
          <w:iCs/>
          <w:sz w:val="24"/>
          <w:szCs w:val="24"/>
        </w:rPr>
        <w:t>Pažymėtina</w:t>
      </w:r>
      <w:proofErr w:type="spellEnd"/>
      <w:r w:rsidRPr="00295301">
        <w:rPr>
          <w:iCs/>
          <w:sz w:val="24"/>
          <w:szCs w:val="24"/>
        </w:rPr>
        <w:t xml:space="preserve">, </w:t>
      </w:r>
      <w:proofErr w:type="spellStart"/>
      <w:r w:rsidRPr="00295301">
        <w:rPr>
          <w:iCs/>
          <w:sz w:val="24"/>
          <w:szCs w:val="24"/>
        </w:rPr>
        <w:t>kad</w:t>
      </w:r>
      <w:proofErr w:type="spellEnd"/>
      <w:r w:rsidRPr="00295301">
        <w:rPr>
          <w:iCs/>
          <w:sz w:val="24"/>
          <w:szCs w:val="24"/>
        </w:rPr>
        <w:t xml:space="preserve"> </w:t>
      </w:r>
      <w:proofErr w:type="spellStart"/>
      <w:r w:rsidRPr="00295301">
        <w:rPr>
          <w:iCs/>
          <w:sz w:val="24"/>
          <w:szCs w:val="24"/>
        </w:rPr>
        <w:t>užsienio</w:t>
      </w:r>
      <w:proofErr w:type="spellEnd"/>
      <w:r w:rsidRPr="00295301">
        <w:rPr>
          <w:iCs/>
          <w:sz w:val="24"/>
          <w:szCs w:val="24"/>
        </w:rPr>
        <w:t xml:space="preserve"> </w:t>
      </w:r>
      <w:proofErr w:type="spellStart"/>
      <w:r w:rsidRPr="00295301">
        <w:rPr>
          <w:iCs/>
          <w:sz w:val="24"/>
          <w:szCs w:val="24"/>
        </w:rPr>
        <w:t>tiekėjų</w:t>
      </w:r>
      <w:proofErr w:type="spellEnd"/>
      <w:r w:rsidRPr="00295301">
        <w:rPr>
          <w:iCs/>
          <w:sz w:val="24"/>
          <w:szCs w:val="24"/>
        </w:rPr>
        <w:t xml:space="preserve"> </w:t>
      </w:r>
      <w:proofErr w:type="spellStart"/>
      <w:r w:rsidRPr="00295301">
        <w:rPr>
          <w:iCs/>
          <w:sz w:val="24"/>
          <w:szCs w:val="24"/>
        </w:rPr>
        <w:t>pasiūlymai</w:t>
      </w:r>
      <w:proofErr w:type="spellEnd"/>
      <w:r w:rsidRPr="00295301">
        <w:rPr>
          <w:iCs/>
          <w:sz w:val="24"/>
          <w:szCs w:val="24"/>
        </w:rPr>
        <w:t xml:space="preserve"> bus </w:t>
      </w:r>
      <w:proofErr w:type="spellStart"/>
      <w:r w:rsidRPr="00295301">
        <w:rPr>
          <w:iCs/>
          <w:sz w:val="24"/>
          <w:szCs w:val="24"/>
        </w:rPr>
        <w:t>vertinami</w:t>
      </w:r>
      <w:proofErr w:type="spellEnd"/>
      <w:r w:rsidRPr="00295301">
        <w:rPr>
          <w:iCs/>
          <w:sz w:val="24"/>
          <w:szCs w:val="24"/>
        </w:rPr>
        <w:t xml:space="preserve"> </w:t>
      </w:r>
      <w:proofErr w:type="spellStart"/>
      <w:r w:rsidRPr="00295301">
        <w:rPr>
          <w:iCs/>
          <w:sz w:val="24"/>
          <w:szCs w:val="24"/>
        </w:rPr>
        <w:t>pridėjus</w:t>
      </w:r>
      <w:proofErr w:type="spellEnd"/>
      <w:r w:rsidRPr="00295301">
        <w:rPr>
          <w:iCs/>
          <w:sz w:val="24"/>
          <w:szCs w:val="24"/>
        </w:rPr>
        <w:t xml:space="preserve"> 21 proc. PVM, </w:t>
      </w:r>
      <w:proofErr w:type="spellStart"/>
      <w:proofErr w:type="gramStart"/>
      <w:r w:rsidRPr="00295301">
        <w:rPr>
          <w:iCs/>
          <w:sz w:val="24"/>
          <w:szCs w:val="24"/>
        </w:rPr>
        <w:t>nes</w:t>
      </w:r>
      <w:proofErr w:type="spellEnd"/>
      <w:r w:rsidRPr="00295301">
        <w:rPr>
          <w:iCs/>
          <w:sz w:val="24"/>
          <w:szCs w:val="24"/>
        </w:rPr>
        <w:t xml:space="preserve">  </w:t>
      </w:r>
      <w:proofErr w:type="spellStart"/>
      <w:r w:rsidRPr="00295301">
        <w:rPr>
          <w:iCs/>
          <w:sz w:val="24"/>
          <w:szCs w:val="24"/>
        </w:rPr>
        <w:t>perkančioji</w:t>
      </w:r>
      <w:proofErr w:type="spellEnd"/>
      <w:proofErr w:type="gramEnd"/>
      <w:r w:rsidRPr="00295301">
        <w:rPr>
          <w:iCs/>
          <w:sz w:val="24"/>
          <w:szCs w:val="24"/>
        </w:rPr>
        <w:t xml:space="preserve"> </w:t>
      </w:r>
      <w:proofErr w:type="spellStart"/>
      <w:r w:rsidRPr="00295301">
        <w:rPr>
          <w:iCs/>
          <w:sz w:val="24"/>
          <w:szCs w:val="24"/>
        </w:rPr>
        <w:t>organizacija</w:t>
      </w:r>
      <w:proofErr w:type="spellEnd"/>
      <w:r w:rsidRPr="00295301">
        <w:rPr>
          <w:iCs/>
          <w:sz w:val="24"/>
          <w:szCs w:val="24"/>
        </w:rPr>
        <w:t xml:space="preserve">  </w:t>
      </w:r>
      <w:proofErr w:type="spellStart"/>
      <w:r w:rsidRPr="00295301">
        <w:rPr>
          <w:iCs/>
          <w:sz w:val="24"/>
          <w:szCs w:val="24"/>
        </w:rPr>
        <w:t>privalo</w:t>
      </w:r>
      <w:proofErr w:type="spellEnd"/>
      <w:r w:rsidRPr="00295301">
        <w:rPr>
          <w:iCs/>
          <w:sz w:val="24"/>
          <w:szCs w:val="24"/>
        </w:rPr>
        <w:t xml:space="preserve"> </w:t>
      </w:r>
      <w:proofErr w:type="spellStart"/>
      <w:r w:rsidRPr="00295301">
        <w:rPr>
          <w:iCs/>
          <w:sz w:val="24"/>
          <w:szCs w:val="24"/>
        </w:rPr>
        <w:t>apskaičiuoti</w:t>
      </w:r>
      <w:proofErr w:type="spellEnd"/>
      <w:r w:rsidRPr="00295301">
        <w:rPr>
          <w:iCs/>
          <w:sz w:val="24"/>
          <w:szCs w:val="24"/>
        </w:rPr>
        <w:t xml:space="preserve"> </w:t>
      </w:r>
      <w:proofErr w:type="spellStart"/>
      <w:r w:rsidRPr="00295301">
        <w:rPr>
          <w:iCs/>
          <w:sz w:val="24"/>
          <w:szCs w:val="24"/>
        </w:rPr>
        <w:t>ir</w:t>
      </w:r>
      <w:proofErr w:type="spellEnd"/>
      <w:r w:rsidRPr="00295301">
        <w:rPr>
          <w:iCs/>
          <w:sz w:val="24"/>
          <w:szCs w:val="24"/>
        </w:rPr>
        <w:t xml:space="preserve"> į </w:t>
      </w:r>
      <w:proofErr w:type="spellStart"/>
      <w:r w:rsidRPr="00295301">
        <w:rPr>
          <w:iCs/>
          <w:sz w:val="24"/>
          <w:szCs w:val="24"/>
        </w:rPr>
        <w:t>Lietuvos</w:t>
      </w:r>
      <w:proofErr w:type="spellEnd"/>
      <w:r w:rsidRPr="00295301">
        <w:rPr>
          <w:iCs/>
          <w:sz w:val="24"/>
          <w:szCs w:val="24"/>
        </w:rPr>
        <w:t xml:space="preserve"> </w:t>
      </w:r>
      <w:proofErr w:type="spellStart"/>
      <w:r w:rsidRPr="00295301">
        <w:rPr>
          <w:iCs/>
          <w:sz w:val="24"/>
          <w:szCs w:val="24"/>
        </w:rPr>
        <w:t>biudžetą</w:t>
      </w:r>
      <w:proofErr w:type="spellEnd"/>
      <w:r w:rsidRPr="00295301">
        <w:rPr>
          <w:iCs/>
          <w:sz w:val="24"/>
          <w:szCs w:val="24"/>
        </w:rPr>
        <w:t xml:space="preserve"> </w:t>
      </w:r>
      <w:proofErr w:type="spellStart"/>
      <w:r w:rsidRPr="00295301">
        <w:rPr>
          <w:iCs/>
          <w:sz w:val="24"/>
          <w:szCs w:val="24"/>
        </w:rPr>
        <w:t>sumokėti</w:t>
      </w:r>
      <w:proofErr w:type="spellEnd"/>
      <w:r w:rsidRPr="00295301">
        <w:rPr>
          <w:iCs/>
          <w:sz w:val="24"/>
          <w:szCs w:val="24"/>
        </w:rPr>
        <w:t xml:space="preserve"> </w:t>
      </w:r>
      <w:proofErr w:type="spellStart"/>
      <w:r w:rsidRPr="00295301">
        <w:rPr>
          <w:iCs/>
          <w:sz w:val="24"/>
          <w:szCs w:val="24"/>
        </w:rPr>
        <w:t>pardavimo</w:t>
      </w:r>
      <w:proofErr w:type="spellEnd"/>
      <w:r w:rsidRPr="00295301">
        <w:rPr>
          <w:iCs/>
          <w:sz w:val="24"/>
          <w:szCs w:val="24"/>
        </w:rPr>
        <w:t xml:space="preserve"> PVM </w:t>
      </w:r>
      <w:proofErr w:type="spellStart"/>
      <w:r w:rsidRPr="00295301">
        <w:rPr>
          <w:iCs/>
          <w:sz w:val="24"/>
          <w:szCs w:val="24"/>
        </w:rPr>
        <w:t>už</w:t>
      </w:r>
      <w:proofErr w:type="spellEnd"/>
      <w:r w:rsidRPr="00295301">
        <w:rPr>
          <w:iCs/>
          <w:sz w:val="24"/>
          <w:szCs w:val="24"/>
        </w:rPr>
        <w:t xml:space="preserve"> jai </w:t>
      </w:r>
      <w:proofErr w:type="spellStart"/>
      <w:r w:rsidRPr="00295301">
        <w:rPr>
          <w:iCs/>
          <w:sz w:val="24"/>
          <w:szCs w:val="24"/>
        </w:rPr>
        <w:t>šalies</w:t>
      </w:r>
      <w:proofErr w:type="spellEnd"/>
      <w:r w:rsidRPr="00295301">
        <w:rPr>
          <w:iCs/>
          <w:sz w:val="24"/>
          <w:szCs w:val="24"/>
        </w:rPr>
        <w:t xml:space="preserve"> </w:t>
      </w:r>
      <w:proofErr w:type="spellStart"/>
      <w:r w:rsidRPr="00295301">
        <w:rPr>
          <w:iCs/>
          <w:sz w:val="24"/>
          <w:szCs w:val="24"/>
        </w:rPr>
        <w:t>teritorijoje</w:t>
      </w:r>
      <w:proofErr w:type="spellEnd"/>
      <w:r w:rsidRPr="00295301">
        <w:rPr>
          <w:iCs/>
          <w:sz w:val="24"/>
          <w:szCs w:val="24"/>
        </w:rPr>
        <w:t xml:space="preserve"> </w:t>
      </w:r>
      <w:proofErr w:type="spellStart"/>
      <w:r w:rsidRPr="00295301">
        <w:rPr>
          <w:iCs/>
          <w:sz w:val="24"/>
          <w:szCs w:val="24"/>
        </w:rPr>
        <w:t>užsienio</w:t>
      </w:r>
      <w:proofErr w:type="spellEnd"/>
      <w:r w:rsidRPr="00295301">
        <w:rPr>
          <w:iCs/>
          <w:sz w:val="24"/>
          <w:szCs w:val="24"/>
        </w:rPr>
        <w:t xml:space="preserve"> </w:t>
      </w:r>
      <w:proofErr w:type="spellStart"/>
      <w:r w:rsidRPr="00295301">
        <w:rPr>
          <w:iCs/>
          <w:sz w:val="24"/>
          <w:szCs w:val="24"/>
        </w:rPr>
        <w:t>asmens</w:t>
      </w:r>
      <w:proofErr w:type="spellEnd"/>
      <w:r w:rsidRPr="00295301">
        <w:rPr>
          <w:iCs/>
          <w:sz w:val="24"/>
          <w:szCs w:val="24"/>
        </w:rPr>
        <w:t xml:space="preserve"> </w:t>
      </w:r>
      <w:proofErr w:type="spellStart"/>
      <w:r w:rsidRPr="00295301">
        <w:rPr>
          <w:iCs/>
          <w:sz w:val="24"/>
          <w:szCs w:val="24"/>
        </w:rPr>
        <w:t>suteiktas</w:t>
      </w:r>
      <w:proofErr w:type="spellEnd"/>
      <w:r w:rsidRPr="00295301">
        <w:rPr>
          <w:iCs/>
          <w:sz w:val="24"/>
          <w:szCs w:val="24"/>
        </w:rPr>
        <w:t xml:space="preserve"> </w:t>
      </w:r>
      <w:proofErr w:type="spellStart"/>
      <w:r w:rsidRPr="00295301">
        <w:rPr>
          <w:iCs/>
          <w:sz w:val="24"/>
          <w:szCs w:val="24"/>
        </w:rPr>
        <w:t>prekes</w:t>
      </w:r>
      <w:proofErr w:type="spellEnd"/>
      <w:r w:rsidRPr="00295301">
        <w:rPr>
          <w:iCs/>
          <w:sz w:val="24"/>
          <w:szCs w:val="24"/>
        </w:rPr>
        <w:t>.</w:t>
      </w:r>
    </w:p>
    <w:p w14:paraId="6A68D80A" w14:textId="77777777" w:rsidR="00707A27" w:rsidRDefault="00707A27" w:rsidP="00B142B9">
      <w:pPr>
        <w:pStyle w:val="Body2"/>
        <w:rPr>
          <w:color w:val="auto"/>
          <w:sz w:val="24"/>
          <w:szCs w:val="24"/>
          <w:lang w:val="lt-LT"/>
        </w:rPr>
      </w:pPr>
      <w:r w:rsidRPr="00CD2A61">
        <w:rPr>
          <w:color w:val="auto"/>
          <w:lang w:val="lt-LT"/>
        </w:rPr>
        <w:tab/>
        <w:t xml:space="preserve">19. </w:t>
      </w:r>
      <w:proofErr w:type="spellStart"/>
      <w:r w:rsidRPr="00FF6EAE">
        <w:rPr>
          <w:color w:val="auto"/>
          <w:sz w:val="24"/>
          <w:szCs w:val="24"/>
          <w:lang w:val="lt-LT"/>
        </w:rPr>
        <w:t>Elektronininis</w:t>
      </w:r>
      <w:proofErr w:type="spellEnd"/>
      <w:r w:rsidRPr="00FF6EAE">
        <w:rPr>
          <w:color w:val="auto"/>
          <w:sz w:val="24"/>
          <w:szCs w:val="24"/>
          <w:lang w:val="lt-LT"/>
        </w:rPr>
        <w:t xml:space="preserve"> aukcionas pirkime nebus rengiamas.</w:t>
      </w:r>
    </w:p>
    <w:p w14:paraId="2E884748" w14:textId="53600DCA" w:rsidR="00666940" w:rsidRPr="00A47CD3" w:rsidRDefault="00707A27" w:rsidP="00707A27">
      <w:pPr>
        <w:pStyle w:val="NormalWeb"/>
        <w:spacing w:before="0" w:beforeAutospacing="0" w:after="40" w:afterAutospacing="0"/>
        <w:jc w:val="both"/>
        <w:rPr>
          <w:color w:val="000000"/>
          <w:sz w:val="20"/>
          <w:szCs w:val="20"/>
        </w:rPr>
      </w:pPr>
      <w:r w:rsidRPr="00FF6EAE">
        <w:tab/>
      </w:r>
      <w:r w:rsidR="00B23723">
        <w:tab/>
      </w:r>
    </w:p>
    <w:p w14:paraId="3D236C73" w14:textId="77777777" w:rsidR="00707A27" w:rsidRPr="00FF6EAE" w:rsidRDefault="00707A27" w:rsidP="00707A27">
      <w:pPr>
        <w:pStyle w:val="NormalWeb"/>
        <w:spacing w:before="0" w:beforeAutospacing="0" w:after="40" w:afterAutospacing="0"/>
        <w:jc w:val="both"/>
      </w:pPr>
      <w:r w:rsidRPr="00FF6EAE">
        <w:rPr>
          <w:color w:val="000000"/>
        </w:rPr>
        <w:t>SPS priedai:</w:t>
      </w:r>
    </w:p>
    <w:p w14:paraId="130442B5" w14:textId="77777777" w:rsidR="00707A27" w:rsidRPr="00D26DB9" w:rsidRDefault="00707A27" w:rsidP="00707A27">
      <w:pPr>
        <w:pStyle w:val="NormalWeb"/>
        <w:spacing w:before="0" w:beforeAutospacing="0" w:after="40" w:afterAutospacing="0"/>
        <w:jc w:val="both"/>
      </w:pPr>
      <w:r w:rsidRPr="00D26DB9">
        <w:rPr>
          <w:color w:val="000000"/>
        </w:rPr>
        <w:t>1.</w:t>
      </w:r>
      <w:r w:rsidR="002B22BF" w:rsidRPr="00D26DB9">
        <w:rPr>
          <w:color w:val="000000"/>
        </w:rPr>
        <w:t xml:space="preserve"> </w:t>
      </w:r>
      <w:r w:rsidRPr="00D26DB9">
        <w:rPr>
          <w:color w:val="000000"/>
        </w:rPr>
        <w:t xml:space="preserve">„Techninė specifikacija“. </w:t>
      </w:r>
    </w:p>
    <w:p w14:paraId="257FE5CF" w14:textId="77777777" w:rsidR="00707A27" w:rsidRPr="00094229" w:rsidRDefault="00707A27" w:rsidP="00707A27">
      <w:pPr>
        <w:pStyle w:val="NormalWeb"/>
        <w:spacing w:before="0" w:beforeAutospacing="0" w:after="40" w:afterAutospacing="0"/>
        <w:jc w:val="both"/>
      </w:pPr>
      <w:r w:rsidRPr="00094229">
        <w:rPr>
          <w:color w:val="000000"/>
        </w:rPr>
        <w:lastRenderedPageBreak/>
        <w:t>2. „Viešojo pirkimo sutarties projektas“.</w:t>
      </w:r>
    </w:p>
    <w:p w14:paraId="369FF7B0" w14:textId="20903493" w:rsidR="00707A27" w:rsidRPr="00D26DB9" w:rsidRDefault="00707A27" w:rsidP="00707A27">
      <w:pPr>
        <w:pStyle w:val="NormalWeb"/>
        <w:spacing w:before="0" w:beforeAutospacing="0" w:after="40" w:afterAutospacing="0"/>
        <w:jc w:val="both"/>
        <w:rPr>
          <w:color w:val="000000"/>
        </w:rPr>
      </w:pPr>
      <w:r w:rsidRPr="00D26DB9">
        <w:rPr>
          <w:color w:val="000000"/>
        </w:rPr>
        <w:t>3.</w:t>
      </w:r>
      <w:r w:rsidR="002B22BF" w:rsidRPr="00D26DB9">
        <w:rPr>
          <w:color w:val="000000"/>
        </w:rPr>
        <w:t xml:space="preserve"> ,,</w:t>
      </w:r>
      <w:r w:rsidR="00A70278" w:rsidRPr="00D26DB9">
        <w:rPr>
          <w:color w:val="000000"/>
        </w:rPr>
        <w:t>E</w:t>
      </w:r>
      <w:r w:rsidRPr="00D26DB9">
        <w:rPr>
          <w:color w:val="000000"/>
        </w:rPr>
        <w:t>BVPD failas/šablonas“.</w:t>
      </w:r>
    </w:p>
    <w:p w14:paraId="2B17DB82" w14:textId="780D2FB4" w:rsidR="00B823A7" w:rsidRPr="00D26DB9" w:rsidRDefault="00A73E69" w:rsidP="00B823A7">
      <w:pPr>
        <w:pStyle w:val="NormalWeb"/>
        <w:spacing w:before="0" w:beforeAutospacing="0" w:after="40" w:afterAutospacing="0"/>
        <w:jc w:val="both"/>
        <w:rPr>
          <w:color w:val="000000"/>
        </w:rPr>
      </w:pPr>
      <w:r w:rsidRPr="00D26DB9">
        <w:t xml:space="preserve">4. </w:t>
      </w:r>
      <w:r w:rsidR="00B823A7" w:rsidRPr="00D26DB9">
        <w:t>„</w:t>
      </w:r>
      <w:r w:rsidR="00B823A7" w:rsidRPr="00D26DB9">
        <w:rPr>
          <w:color w:val="000000"/>
        </w:rPr>
        <w:t>Nacionalinio saugumo reikalavimų atitikties deklaracija“</w:t>
      </w:r>
      <w:r w:rsidR="00B01D0E">
        <w:rPr>
          <w:color w:val="000000"/>
        </w:rPr>
        <w:t xml:space="preserve"> </w:t>
      </w:r>
      <w:r w:rsidR="00B01D0E" w:rsidRPr="00857BB7">
        <w:t>(</w:t>
      </w:r>
      <w:r w:rsidR="00B01D0E" w:rsidRPr="00857BB7">
        <w:rPr>
          <w:u w:val="single"/>
        </w:rPr>
        <w:t xml:space="preserve">taikoma tik </w:t>
      </w:r>
      <w:r w:rsidR="002F3F57">
        <w:rPr>
          <w:u w:val="single"/>
        </w:rPr>
        <w:t>techninės specifikacijos 10p.</w:t>
      </w:r>
      <w:r w:rsidR="00B01D0E" w:rsidRPr="00857BB7">
        <w:t>)</w:t>
      </w:r>
      <w:r w:rsidR="00D26DB9">
        <w:rPr>
          <w:color w:val="000000"/>
        </w:rPr>
        <w:t>.</w:t>
      </w: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9"/>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20E3D3A4" w:rsidR="00732741" w:rsidRPr="00266458" w:rsidRDefault="00794160" w:rsidP="0073274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 xml:space="preserve">AUTOMATIZUOTAS LAKTATO IR GLIUKOZĖS MATUOKLIS </w:t>
      </w:r>
      <w:r>
        <w:rPr>
          <w:rFonts w:ascii="Times New Roman" w:eastAsia="TimesNewRomanPS-BoldMT" w:hAnsi="Times New Roman" w:cs="Times New Roman"/>
          <w:b/>
          <w:bCs/>
          <w:sz w:val="24"/>
          <w:szCs w:val="24"/>
          <w:lang w:val="en-US"/>
        </w:rPr>
        <w:t>(12741)</w:t>
      </w:r>
    </w:p>
    <w:p w14:paraId="6063AA15" w14:textId="77777777" w:rsidR="00707A27" w:rsidRPr="00266458" w:rsidRDefault="00707A27" w:rsidP="00707A27">
      <w:pPr>
        <w:jc w:val="center"/>
        <w:rPr>
          <w:rFonts w:eastAsia="Calibri"/>
          <w:b/>
          <w:bdr w:val="none" w:sz="0" w:space="0" w:color="auto"/>
          <w:lang w:val="lt-LT"/>
        </w:rPr>
      </w:pPr>
      <w:r w:rsidRPr="00266458">
        <w:rPr>
          <w:rFonts w:eastAsia="Calibri"/>
          <w:b/>
          <w:bdr w:val="none" w:sz="0" w:space="0" w:color="auto"/>
          <w:lang w:val="lt-LT"/>
        </w:rPr>
        <w:t>TECHNINĖ SPECIFIKACIJA</w:t>
      </w:r>
    </w:p>
    <w:p w14:paraId="28A4A388" w14:textId="77777777" w:rsidR="009247B8" w:rsidRDefault="009247B8" w:rsidP="00C12CF7">
      <w:pPr>
        <w:rPr>
          <w:lang w:val="lt-LT"/>
        </w:rPr>
      </w:pPr>
    </w:p>
    <w:p w14:paraId="04C3C51E" w14:textId="25EAC982" w:rsidR="003B297F" w:rsidRDefault="00FC0443" w:rsidP="00EB5E5D">
      <w:pPr>
        <w:ind w:firstLine="720"/>
        <w:rPr>
          <w:lang w:val="lt-LT"/>
        </w:rPr>
      </w:pPr>
      <w:r>
        <w:rPr>
          <w:lang w:val="lt-LT"/>
        </w:rPr>
        <w:t>Techninė sp</w:t>
      </w:r>
      <w:r w:rsidR="009247B8">
        <w:rPr>
          <w:lang w:val="lt-LT"/>
        </w:rPr>
        <w:t>ecifikacija pateikiama atskir</w:t>
      </w:r>
      <w:r w:rsidR="00EB5E5D">
        <w:rPr>
          <w:lang w:val="lt-LT"/>
        </w:rPr>
        <w:t>u failu „</w:t>
      </w:r>
      <w:r w:rsidR="00DA7CB2">
        <w:rPr>
          <w:lang w:val="lt-LT"/>
        </w:rPr>
        <w:t>2_Technine_specifikacija</w:t>
      </w:r>
      <w:r w:rsidR="00EB5E5D">
        <w:rPr>
          <w:lang w:val="lt-LT"/>
        </w:rPr>
        <w:t>“.</w:t>
      </w:r>
    </w:p>
    <w:p w14:paraId="50E07FCF" w14:textId="3FCD98BE" w:rsidR="00FC0443" w:rsidRDefault="00FC0443" w:rsidP="00C12CF7">
      <w:pPr>
        <w:rPr>
          <w:lang w:val="lt-LT"/>
        </w:rPr>
      </w:pPr>
    </w:p>
    <w:p w14:paraId="4D69913B" w14:textId="65F566F6" w:rsidR="00C578F9" w:rsidRDefault="00C578F9" w:rsidP="00C12CF7">
      <w:pPr>
        <w:rPr>
          <w:lang w:val="lt-LT"/>
        </w:rPr>
      </w:pPr>
    </w:p>
    <w:p w14:paraId="127BE61A" w14:textId="77777777" w:rsidR="00C578F9" w:rsidRDefault="00C578F9" w:rsidP="00C12CF7">
      <w:pPr>
        <w:rPr>
          <w:lang w:val="lt-LT"/>
        </w:rPr>
      </w:pPr>
    </w:p>
    <w:p w14:paraId="18B879C7" w14:textId="51D9025B" w:rsidR="00EE1A43" w:rsidRPr="00785BF0" w:rsidRDefault="00EE1A43" w:rsidP="00551647">
      <w:pPr>
        <w:pStyle w:val="ListParagraph"/>
        <w:numPr>
          <w:ilvl w:val="0"/>
          <w:numId w:val="28"/>
        </w:numPr>
        <w:spacing w:after="0" w:line="240" w:lineRule="auto"/>
        <w:ind w:left="0" w:firstLine="993"/>
        <w:contextualSpacing/>
        <w:jc w:val="both"/>
        <w:rPr>
          <w:rFonts w:ascii="Times New Roman" w:hAnsi="Times New Roman"/>
          <w:sz w:val="24"/>
          <w:szCs w:val="24"/>
        </w:rPr>
      </w:pPr>
      <w:r w:rsidRPr="00785BF0">
        <w:rPr>
          <w:rFonts w:ascii="Times New Roman" w:hAnsi="Times New Roman"/>
          <w:b/>
          <w:color w:val="000000"/>
          <w:sz w:val="24"/>
          <w:szCs w:val="24"/>
        </w:rPr>
        <w:t xml:space="preserve">Vadovaujantis VPĮ 37str. 9 d. </w:t>
      </w:r>
      <w:r w:rsidRPr="00785BF0">
        <w:rPr>
          <w:rFonts w:ascii="Times New Roman" w:hAnsi="Times New Roman"/>
          <w:b/>
          <w:color w:val="000000"/>
          <w:sz w:val="24"/>
          <w:szCs w:val="24"/>
          <w:lang w:eastAsia="lt-LT"/>
        </w:rPr>
        <w:t xml:space="preserve">Perkančioji organizacija, atlikdama </w:t>
      </w:r>
      <w:r w:rsidRPr="00785BF0">
        <w:rPr>
          <w:rFonts w:ascii="Times New Roman" w:hAnsi="Times New Roman"/>
          <w:b/>
          <w:bCs/>
          <w:color w:val="000000"/>
          <w:sz w:val="24"/>
          <w:szCs w:val="24"/>
          <w:lang w:eastAsia="lt-LT"/>
        </w:rPr>
        <w:t>pirkimą, kurio objektas apima VPĮ 92 str. 13 d. numatytame sąraše nurodytų BVPŽ kodų prekes</w:t>
      </w:r>
      <w:r w:rsidRPr="00785BF0">
        <w:rPr>
          <w:rFonts w:ascii="Times New Roman" w:hAnsi="Times New Roman"/>
          <w:b/>
          <w:color w:val="000000"/>
          <w:sz w:val="24"/>
          <w:szCs w:val="24"/>
          <w:lang w:eastAsia="lt-LT"/>
        </w:rPr>
        <w:t xml:space="preserve">, laiko, kad prekės kelia grėsmę nacionaliniam saugumui, kai </w:t>
      </w:r>
      <w:r w:rsidRPr="00785BF0">
        <w:rPr>
          <w:rFonts w:ascii="Times New Roman" w:hAnsi="Times New Roman"/>
          <w:b/>
          <w:bCs/>
          <w:color w:val="000000"/>
          <w:sz w:val="24"/>
          <w:szCs w:val="24"/>
          <w:lang w:eastAsia="lt-LT"/>
        </w:rPr>
        <w:t xml:space="preserve">prekių tiekimas </w:t>
      </w:r>
      <w:r w:rsidRPr="00785BF0">
        <w:rPr>
          <w:rFonts w:ascii="Times New Roman" w:hAnsi="Times New Roman"/>
          <w:b/>
          <w:color w:val="000000"/>
          <w:sz w:val="24"/>
          <w:szCs w:val="24"/>
          <w:lang w:eastAsia="lt-LT"/>
        </w:rPr>
        <w:t xml:space="preserve">būtų vykdomas iš VPĮ 92 str. 14 d. numatytame sąraše nurodytų valstybių ar teritorijų. </w:t>
      </w:r>
      <w:r w:rsidRPr="00785BF0">
        <w:rPr>
          <w:rFonts w:ascii="Times New Roman" w:hAnsi="Times New Roman"/>
          <w:b/>
          <w:bCs/>
          <w:color w:val="000000"/>
          <w:sz w:val="24"/>
          <w:szCs w:val="24"/>
          <w:lang w:eastAsia="lt-LT"/>
        </w:rPr>
        <w:t>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netaikoma</w:t>
      </w:r>
      <w:r w:rsidRPr="00785BF0">
        <w:rPr>
          <w:rFonts w:ascii="Times New Roman" w:hAnsi="Times New Roman"/>
          <w:b/>
          <w:color w:val="000000"/>
          <w:sz w:val="24"/>
          <w:szCs w:val="24"/>
          <w:lang w:eastAsia="lt-LT"/>
        </w:rPr>
        <w:t>.</w:t>
      </w:r>
      <w:r w:rsidR="00FE4D94">
        <w:rPr>
          <w:rFonts w:ascii="Times New Roman" w:hAnsi="Times New Roman"/>
          <w:b/>
          <w:color w:val="000000"/>
          <w:sz w:val="24"/>
          <w:szCs w:val="24"/>
          <w:lang w:eastAsia="lt-LT"/>
        </w:rPr>
        <w:t>*</w:t>
      </w:r>
    </w:p>
    <w:p w14:paraId="33134194" w14:textId="0D3C424A" w:rsidR="00627216" w:rsidRPr="00785BF0" w:rsidRDefault="00627216" w:rsidP="00551647">
      <w:pPr>
        <w:pStyle w:val="ListParagraph"/>
        <w:numPr>
          <w:ilvl w:val="0"/>
          <w:numId w:val="28"/>
        </w:numPr>
        <w:spacing w:after="0" w:line="240" w:lineRule="auto"/>
        <w:ind w:left="0" w:firstLine="993"/>
        <w:contextualSpacing/>
        <w:jc w:val="both"/>
        <w:rPr>
          <w:rFonts w:ascii="Times New Roman" w:hAnsi="Times New Roman"/>
          <w:sz w:val="24"/>
          <w:szCs w:val="24"/>
        </w:rPr>
      </w:pPr>
      <w:r w:rsidRPr="00785BF0">
        <w:rPr>
          <w:rFonts w:ascii="Times New Roman" w:hAnsi="Times New Roman"/>
          <w:b/>
          <w:bCs/>
          <w:sz w:val="24"/>
          <w:szCs w:val="24"/>
        </w:rPr>
        <w:t xml:space="preserve">Prekės negali būti tiekiamos iš šalių sąrašo, patvirtinto LR Vyriausybės 2022-03-30 Nutarimu Nr. 280. </w:t>
      </w:r>
      <w:r w:rsidRPr="00785BF0">
        <w:rPr>
          <w:rFonts w:ascii="Times New Roman" w:hAnsi="Times New Roman"/>
          <w:bCs/>
          <w:sz w:val="24"/>
          <w:szCs w:val="24"/>
        </w:rPr>
        <w:t>Atitikimas šiam reikalavimui bus tikrinimas pagal VPĮ 39str. 3d. reikalavimus</w:t>
      </w:r>
      <w:r w:rsidR="00FE4D94">
        <w:rPr>
          <w:rFonts w:ascii="Times New Roman" w:hAnsi="Times New Roman"/>
          <w:bCs/>
          <w:sz w:val="24"/>
          <w:szCs w:val="24"/>
        </w:rPr>
        <w:t>*</w:t>
      </w:r>
    </w:p>
    <w:p w14:paraId="7EF6E3B8" w14:textId="5BC7D391" w:rsidR="00FF40C4" w:rsidRPr="00785BF0" w:rsidRDefault="00FF40C4" w:rsidP="00551647">
      <w:pPr>
        <w:pStyle w:val="ListParagraph"/>
        <w:numPr>
          <w:ilvl w:val="0"/>
          <w:numId w:val="28"/>
        </w:numPr>
        <w:spacing w:after="0" w:line="240" w:lineRule="auto"/>
        <w:ind w:left="0" w:firstLine="993"/>
        <w:contextualSpacing/>
        <w:jc w:val="both"/>
        <w:rPr>
          <w:rFonts w:ascii="Times New Roman" w:hAnsi="Times New Roman"/>
          <w:sz w:val="24"/>
          <w:szCs w:val="24"/>
        </w:rPr>
      </w:pPr>
      <w:r w:rsidRPr="00785BF0">
        <w:rPr>
          <w:rFonts w:ascii="Times New Roman" w:hAnsi="Times New Roman"/>
          <w:sz w:val="24"/>
          <w:szCs w:val="24"/>
        </w:rPr>
        <w:t>Įrangos gamintojas negali būti iš šalių sąrašo, patvirtinto LR Vyriausybės 2022-03-30 Nutarimu Nr. 280.</w:t>
      </w:r>
      <w:r w:rsidR="00FE4D94">
        <w:rPr>
          <w:rFonts w:ascii="Times New Roman" w:hAnsi="Times New Roman"/>
          <w:sz w:val="24"/>
          <w:szCs w:val="24"/>
        </w:rPr>
        <w:t>*</w:t>
      </w:r>
    </w:p>
    <w:p w14:paraId="4FD3EE47" w14:textId="1C0C54D8" w:rsidR="00FF40C4" w:rsidRDefault="00FF40C4" w:rsidP="00FF40C4">
      <w:pPr>
        <w:pStyle w:val="body0"/>
        <w:spacing w:before="0" w:after="0"/>
        <w:ind w:right="140"/>
        <w:rPr>
          <w:rFonts w:ascii="Times New Roman" w:eastAsiaTheme="minorHAnsi" w:hAnsi="Times New Roman"/>
          <w:b/>
          <w:bCs/>
          <w:sz w:val="24"/>
          <w:szCs w:val="24"/>
          <w:lang w:val="lt-LT"/>
        </w:rPr>
      </w:pPr>
    </w:p>
    <w:p w14:paraId="201F9CEA" w14:textId="77D38A8E" w:rsidR="00FE4D94" w:rsidRDefault="00FE4D94" w:rsidP="00FF40C4">
      <w:pPr>
        <w:pStyle w:val="body0"/>
        <w:spacing w:before="0" w:after="0"/>
        <w:ind w:right="140"/>
        <w:rPr>
          <w:rFonts w:ascii="Times New Roman" w:eastAsiaTheme="minorHAnsi" w:hAnsi="Times New Roman"/>
          <w:b/>
          <w:bCs/>
          <w:sz w:val="24"/>
          <w:szCs w:val="24"/>
          <w:lang w:val="lt-LT"/>
        </w:rPr>
      </w:pPr>
    </w:p>
    <w:p w14:paraId="097769B8" w14:textId="2E7E1DDA" w:rsidR="00FE4D94" w:rsidRPr="00FE4D94" w:rsidRDefault="00FE4D94" w:rsidP="00FE4D94">
      <w:pPr>
        <w:pStyle w:val="body0"/>
        <w:spacing w:before="0" w:after="0"/>
        <w:ind w:right="140" w:firstLine="720"/>
        <w:rPr>
          <w:rFonts w:ascii="Times New Roman" w:eastAsiaTheme="minorHAnsi" w:hAnsi="Times New Roman"/>
          <w:b/>
          <w:bCs/>
          <w:sz w:val="24"/>
          <w:szCs w:val="24"/>
          <w:lang w:val="lt-LT"/>
        </w:rPr>
      </w:pPr>
      <w:r w:rsidRPr="00FE4D94">
        <w:rPr>
          <w:rFonts w:ascii="Times New Roman" w:eastAsiaTheme="minorHAnsi" w:hAnsi="Times New Roman"/>
          <w:b/>
          <w:bCs/>
          <w:sz w:val="24"/>
          <w:szCs w:val="24"/>
          <w:lang w:val="lt-LT"/>
        </w:rPr>
        <w:t>*</w:t>
      </w:r>
      <w:r w:rsidRPr="00FE4D94">
        <w:rPr>
          <w:rFonts w:ascii="Times New Roman" w:hAnsi="Times New Roman"/>
          <w:sz w:val="24"/>
          <w:szCs w:val="24"/>
          <w:u w:val="single"/>
          <w:lang w:val="lt-LT"/>
        </w:rPr>
        <w:t xml:space="preserve"> taikoma tik </w:t>
      </w:r>
      <w:r w:rsidR="003563DA">
        <w:rPr>
          <w:rFonts w:ascii="Times New Roman" w:hAnsi="Times New Roman"/>
          <w:sz w:val="24"/>
          <w:szCs w:val="24"/>
          <w:u w:val="single"/>
          <w:lang w:val="lt-LT"/>
        </w:rPr>
        <w:t xml:space="preserve">techninės specifikacijos 10-am </w:t>
      </w:r>
      <w:r w:rsidRPr="00FE4D94">
        <w:rPr>
          <w:rFonts w:ascii="Times New Roman" w:hAnsi="Times New Roman"/>
          <w:sz w:val="24"/>
          <w:szCs w:val="24"/>
          <w:u w:val="single"/>
          <w:lang w:val="lt-LT"/>
        </w:rPr>
        <w:t>punkt</w:t>
      </w:r>
      <w:r w:rsidR="003563DA">
        <w:rPr>
          <w:rFonts w:ascii="Times New Roman" w:hAnsi="Times New Roman"/>
          <w:sz w:val="24"/>
          <w:szCs w:val="24"/>
          <w:u w:val="single"/>
          <w:lang w:val="lt-LT"/>
        </w:rPr>
        <w:t>ui</w:t>
      </w:r>
    </w:p>
    <w:p w14:paraId="0B106420" w14:textId="77777777" w:rsidR="00F405B8" w:rsidRDefault="00F405B8" w:rsidP="00C12CF7">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A967A1">
          <w:pgSz w:w="11900" w:h="16840" w:code="9"/>
          <w:pgMar w:top="993" w:right="567" w:bottom="993" w:left="1276"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212D5909" w14:textId="77777777" w:rsidR="00FE44D0" w:rsidRDefault="00C166EE" w:rsidP="00B11E28">
      <w:pPr>
        <w:pStyle w:val="Title"/>
        <w:rPr>
          <w:rFonts w:ascii="Times New Roman" w:hAnsi="Times New Roman" w:cs="Times New Roman"/>
          <w:bCs/>
          <w:sz w:val="24"/>
          <w:szCs w:val="24"/>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FE44D0">
        <w:rPr>
          <w:rFonts w:ascii="Times New Roman" w:hAnsi="Times New Roman" w:cs="Times New Roman"/>
          <w:bCs/>
          <w:sz w:val="24"/>
          <w:szCs w:val="24"/>
          <w:lang w:val="lt-LT"/>
        </w:rPr>
        <w:t>*</w:t>
      </w:r>
    </w:p>
    <w:p w14:paraId="7741212E" w14:textId="77777777" w:rsidR="00FE44D0" w:rsidRDefault="00FE44D0" w:rsidP="00B11E28">
      <w:pPr>
        <w:pStyle w:val="Title"/>
        <w:rPr>
          <w:rFonts w:ascii="Times New Roman" w:hAnsi="Times New Roman" w:cs="Times New Roman"/>
          <w:i/>
          <w:sz w:val="24"/>
          <w:szCs w:val="24"/>
          <w:highlight w:val="yellow"/>
          <w:lang w:val="lt-LT"/>
        </w:rPr>
      </w:pPr>
    </w:p>
    <w:p w14:paraId="3A1B12B1" w14:textId="77777777" w:rsidR="00FE44D0" w:rsidRDefault="00FE44D0" w:rsidP="00B11E28">
      <w:pPr>
        <w:pStyle w:val="Title"/>
        <w:rPr>
          <w:rFonts w:ascii="Times New Roman" w:hAnsi="Times New Roman" w:cs="Times New Roman"/>
          <w:i/>
          <w:sz w:val="24"/>
          <w:szCs w:val="24"/>
          <w:highlight w:val="yellow"/>
          <w:lang w:val="lt-LT"/>
        </w:rPr>
      </w:pPr>
    </w:p>
    <w:p w14:paraId="7803AE01" w14:textId="2152DB63" w:rsidR="00B11E28" w:rsidRDefault="00FE44D0" w:rsidP="00FE44D0">
      <w:pPr>
        <w:pStyle w:val="Title"/>
        <w:rPr>
          <w:rFonts w:ascii="Times New Roman" w:hAnsi="Times New Roman" w:cs="Times New Roman"/>
          <w:i/>
          <w:sz w:val="24"/>
          <w:szCs w:val="24"/>
          <w:highlight w:val="yellow"/>
          <w:lang w:val="lt-LT"/>
        </w:rPr>
      </w:pPr>
      <w:r w:rsidRPr="00FE44D0">
        <w:rPr>
          <w:rFonts w:ascii="Times New Roman" w:hAnsi="Times New Roman" w:cs="Times New Roman"/>
          <w:i/>
          <w:sz w:val="24"/>
          <w:szCs w:val="24"/>
          <w:lang w:val="lt-LT"/>
        </w:rPr>
        <w:t>*</w:t>
      </w:r>
      <w:r w:rsidRPr="00FE44D0">
        <w:rPr>
          <w:rFonts w:ascii="Times New Roman" w:hAnsi="Times New Roman" w:cs="Times New Roman"/>
          <w:sz w:val="24"/>
          <w:szCs w:val="24"/>
          <w:lang w:val="lt-LT"/>
        </w:rPr>
        <w:t>Dvikalbė sutartis lietuvių – anglų kalbomis bus sudaroma tuo atveju, jei laimėtoju bus pripažintas užsienio tiekėjas. Su Liet</w:t>
      </w:r>
      <w:r w:rsidR="00E62EDF">
        <w:rPr>
          <w:rFonts w:ascii="Times New Roman" w:hAnsi="Times New Roman" w:cs="Times New Roman"/>
          <w:sz w:val="24"/>
          <w:szCs w:val="24"/>
          <w:lang w:val="lt-LT"/>
        </w:rPr>
        <w:t>uvos</w:t>
      </w:r>
      <w:bookmarkStart w:id="0" w:name="_GoBack"/>
      <w:bookmarkEnd w:id="0"/>
      <w:r w:rsidRPr="00FE44D0">
        <w:rPr>
          <w:rFonts w:ascii="Times New Roman" w:hAnsi="Times New Roman" w:cs="Times New Roman"/>
          <w:sz w:val="24"/>
          <w:szCs w:val="24"/>
          <w:lang w:val="lt-LT"/>
        </w:rPr>
        <w:t xml:space="preserve"> tiekėju bus sudaroma sutartis lietuvių kalba.</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4499B305" w:rsidR="008855C6"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p w14:paraId="57759005" w14:textId="5422FB6A" w:rsidR="00E542A9" w:rsidRDefault="00E542A9">
      <w:pPr>
        <w:rPr>
          <w:bCs/>
          <w:color w:val="000000"/>
          <w:lang w:val="lt-LT" w:eastAsia="lt-LT"/>
        </w:rPr>
      </w:pPr>
      <w:r>
        <w:rPr>
          <w:bCs/>
          <w:color w:val="000000"/>
          <w:lang w:val="lt-LT" w:eastAsia="lt-LT"/>
        </w:rPr>
        <w:br w:type="page"/>
      </w:r>
    </w:p>
    <w:p w14:paraId="5DEC375F" w14:textId="1C915A25" w:rsidR="000C3D9B" w:rsidRDefault="009264C6" w:rsidP="009264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r w:rsidRPr="00CD2A61">
        <w:rPr>
          <w:rFonts w:eastAsia="Times New Roman"/>
          <w:bdr w:val="none" w:sz="0" w:space="0" w:color="auto"/>
          <w:lang w:val="lt-LT"/>
        </w:rPr>
        <w:lastRenderedPageBreak/>
        <w:t xml:space="preserve">Pirkimo dokumentų (SPS) </w:t>
      </w:r>
      <w:r w:rsidR="005B1716">
        <w:rPr>
          <w:rFonts w:eastAsia="Times New Roman"/>
          <w:bdr w:val="none" w:sz="0" w:space="0" w:color="auto"/>
          <w:lang w:val="lt-LT"/>
        </w:rPr>
        <w:t>4</w:t>
      </w:r>
      <w:r w:rsidRPr="00CD2A61">
        <w:rPr>
          <w:rFonts w:eastAsia="Times New Roman"/>
          <w:bdr w:val="none" w:sz="0" w:space="0" w:color="auto"/>
          <w:lang w:val="lt-LT"/>
        </w:rPr>
        <w:t xml:space="preserve"> priedas</w:t>
      </w:r>
    </w:p>
    <w:p w14:paraId="523C1CBB" w14:textId="77777777" w:rsidR="002D61D4" w:rsidRPr="0028160E" w:rsidRDefault="002D61D4" w:rsidP="002D61D4">
      <w:pPr>
        <w:pStyle w:val="NormalWeb"/>
        <w:spacing w:before="0" w:beforeAutospacing="0" w:after="40" w:afterAutospacing="0"/>
        <w:jc w:val="both"/>
        <w:rPr>
          <w:bCs/>
          <w:color w:val="000000"/>
          <w:sz w:val="22"/>
          <w:szCs w:val="22"/>
        </w:rPr>
      </w:pPr>
    </w:p>
    <w:p w14:paraId="67271211" w14:textId="77777777" w:rsidR="002D61D4" w:rsidRPr="0028160E" w:rsidRDefault="002D61D4" w:rsidP="002D61D4">
      <w:pPr>
        <w:widowControl w:val="0"/>
        <w:tabs>
          <w:tab w:val="right" w:leader="underscore" w:pos="9071"/>
        </w:tabs>
        <w:suppressAutoHyphens/>
        <w:textAlignment w:val="baseline"/>
        <w:rPr>
          <w:lang w:val="lt-LT"/>
        </w:rPr>
      </w:pPr>
      <w:r w:rsidRPr="0028160E">
        <w:rPr>
          <w:rFonts w:eastAsia="Calibri"/>
          <w:lang w:val="lt-LT"/>
        </w:rPr>
        <w:tab/>
      </w:r>
    </w:p>
    <w:p w14:paraId="60ECF1BD" w14:textId="77777777" w:rsidR="002D61D4" w:rsidRPr="0028160E" w:rsidRDefault="002D61D4" w:rsidP="002D61D4">
      <w:pPr>
        <w:shd w:val="clear" w:color="auto" w:fill="FFFFFF"/>
        <w:suppressAutoHyphens/>
        <w:ind w:right="-178"/>
        <w:jc w:val="center"/>
        <w:rPr>
          <w:sz w:val="20"/>
          <w:lang w:val="lt-LT"/>
        </w:rPr>
      </w:pPr>
      <w:r w:rsidRPr="0028160E">
        <w:rPr>
          <w:sz w:val="20"/>
          <w:lang w:val="lt-LT"/>
        </w:rPr>
        <w:t>(</w:t>
      </w:r>
      <w:r w:rsidRPr="0028160E">
        <w:rPr>
          <w:i/>
          <w:iCs/>
          <w:sz w:val="20"/>
          <w:lang w:val="lt-LT"/>
        </w:rPr>
        <w:t>tiekėjo pavadinimas</w:t>
      </w:r>
      <w:r w:rsidRPr="0028160E">
        <w:rPr>
          <w:sz w:val="20"/>
          <w:lang w:val="lt-LT"/>
        </w:rPr>
        <w:t>)</w:t>
      </w:r>
    </w:p>
    <w:p w14:paraId="7D02B826" w14:textId="77777777" w:rsidR="002D61D4" w:rsidRPr="0028160E" w:rsidRDefault="002D61D4" w:rsidP="002D61D4">
      <w:pPr>
        <w:widowControl w:val="0"/>
        <w:tabs>
          <w:tab w:val="right" w:leader="underscore" w:pos="9071"/>
        </w:tabs>
        <w:suppressAutoHyphens/>
        <w:textAlignment w:val="baseline"/>
        <w:rPr>
          <w:rFonts w:eastAsia="Calibri"/>
          <w:lang w:val="lt-LT"/>
        </w:rPr>
      </w:pPr>
      <w:r w:rsidRPr="0028160E">
        <w:rPr>
          <w:rFonts w:eastAsia="Calibri"/>
          <w:lang w:val="lt-LT"/>
        </w:rPr>
        <w:tab/>
      </w:r>
    </w:p>
    <w:p w14:paraId="6C5F777F" w14:textId="77777777" w:rsidR="002D61D4" w:rsidRPr="0028160E" w:rsidRDefault="002D61D4" w:rsidP="002D61D4">
      <w:pPr>
        <w:suppressAutoHyphens/>
        <w:jc w:val="center"/>
        <w:textAlignment w:val="baseline"/>
        <w:rPr>
          <w:lang w:val="lt-LT"/>
        </w:rPr>
      </w:pPr>
      <w:r w:rsidRPr="0028160E">
        <w:rPr>
          <w:rFonts w:eastAsia="Calibri"/>
          <w:iCs/>
          <w:sz w:val="20"/>
          <w:lang w:val="lt-LT"/>
        </w:rPr>
        <w:t>(</w:t>
      </w:r>
      <w:r w:rsidRPr="0028160E">
        <w:rPr>
          <w:rFonts w:eastAsia="Calibri"/>
          <w:i/>
          <w:sz w:val="20"/>
          <w:lang w:val="lt-LT"/>
        </w:rPr>
        <w:t>adresatas (perkančiosios organizacijos / perkančiojo subjekto pavadinimas</w:t>
      </w:r>
      <w:r w:rsidRPr="0028160E">
        <w:rPr>
          <w:rFonts w:eastAsia="Calibri"/>
          <w:iCs/>
          <w:sz w:val="20"/>
          <w:lang w:val="lt-LT"/>
        </w:rPr>
        <w:t>)</w:t>
      </w:r>
    </w:p>
    <w:p w14:paraId="25784058" w14:textId="77777777" w:rsidR="002D61D4" w:rsidRPr="0028160E" w:rsidRDefault="002D61D4" w:rsidP="002D61D4">
      <w:pPr>
        <w:widowControl w:val="0"/>
        <w:tabs>
          <w:tab w:val="right" w:leader="underscore" w:pos="9071"/>
        </w:tabs>
        <w:suppressAutoHyphens/>
        <w:jc w:val="center"/>
        <w:textAlignment w:val="baseline"/>
        <w:rPr>
          <w:rFonts w:eastAsia="Calibri"/>
          <w:b/>
          <w:bCs/>
          <w:sz w:val="20"/>
          <w:lang w:val="lt-LT"/>
        </w:rPr>
      </w:pPr>
    </w:p>
    <w:p w14:paraId="11493787" w14:textId="77777777" w:rsidR="002D61D4" w:rsidRPr="0028160E" w:rsidRDefault="002D61D4" w:rsidP="002D61D4">
      <w:pPr>
        <w:widowControl w:val="0"/>
        <w:tabs>
          <w:tab w:val="right" w:leader="underscore" w:pos="9071"/>
        </w:tabs>
        <w:suppressAutoHyphens/>
        <w:jc w:val="center"/>
        <w:textAlignment w:val="baseline"/>
        <w:rPr>
          <w:lang w:val="lt-LT"/>
        </w:rPr>
      </w:pPr>
      <w:r w:rsidRPr="0028160E">
        <w:rPr>
          <w:rFonts w:eastAsia="Calibri"/>
          <w:b/>
          <w:bCs/>
          <w:lang w:val="lt-LT"/>
        </w:rPr>
        <w:t>NACIONALINIO SAUGUMO REIKALAVIMŲ ATITIKTIES DEKLARACIJA</w:t>
      </w:r>
    </w:p>
    <w:p w14:paraId="40E3FB6D" w14:textId="77777777" w:rsidR="002D61D4" w:rsidRPr="0028160E" w:rsidRDefault="002D61D4" w:rsidP="002D61D4">
      <w:pPr>
        <w:widowControl w:val="0"/>
        <w:tabs>
          <w:tab w:val="right" w:leader="underscore" w:pos="9071"/>
        </w:tabs>
        <w:suppressAutoHyphens/>
        <w:jc w:val="center"/>
        <w:textAlignment w:val="baseline"/>
        <w:rPr>
          <w:rFonts w:eastAsia="Calibri"/>
          <w:b/>
          <w:bCs/>
          <w:lang w:val="lt-LT"/>
        </w:rPr>
      </w:pPr>
    </w:p>
    <w:p w14:paraId="05316615" w14:textId="77777777" w:rsidR="002D61D4" w:rsidRPr="0028160E" w:rsidRDefault="002D61D4" w:rsidP="002D61D4">
      <w:pPr>
        <w:widowControl w:val="0"/>
        <w:tabs>
          <w:tab w:val="right" w:leader="underscore" w:pos="9071"/>
        </w:tabs>
        <w:suppressAutoHyphens/>
        <w:jc w:val="center"/>
        <w:textAlignment w:val="baseline"/>
        <w:rPr>
          <w:rFonts w:eastAsia="Calibri"/>
          <w:lang w:val="lt-LT"/>
        </w:rPr>
      </w:pPr>
      <w:r w:rsidRPr="0028160E">
        <w:rPr>
          <w:rFonts w:eastAsia="Calibri"/>
          <w:lang w:val="lt-LT"/>
        </w:rPr>
        <w:t>20__ m._____________ d. Nr. ______</w:t>
      </w:r>
    </w:p>
    <w:p w14:paraId="5325F32B" w14:textId="77777777" w:rsidR="002D61D4" w:rsidRPr="0028160E" w:rsidRDefault="002D61D4" w:rsidP="002D61D4">
      <w:pPr>
        <w:widowControl w:val="0"/>
        <w:tabs>
          <w:tab w:val="right" w:leader="underscore" w:pos="9071"/>
        </w:tabs>
        <w:suppressAutoHyphens/>
        <w:jc w:val="center"/>
        <w:textAlignment w:val="baseline"/>
        <w:rPr>
          <w:rFonts w:eastAsia="Calibri"/>
          <w:lang w:val="lt-LT"/>
        </w:rPr>
      </w:pPr>
      <w:r w:rsidRPr="0028160E">
        <w:rPr>
          <w:rFonts w:eastAsia="Calibri"/>
          <w:lang w:val="lt-LT"/>
        </w:rPr>
        <w:t>__________________________</w:t>
      </w:r>
    </w:p>
    <w:p w14:paraId="71EE93A8" w14:textId="77777777" w:rsidR="002D61D4" w:rsidRPr="0028160E" w:rsidRDefault="002D61D4" w:rsidP="002D61D4">
      <w:pPr>
        <w:widowControl w:val="0"/>
        <w:tabs>
          <w:tab w:val="right" w:leader="underscore" w:pos="9071"/>
        </w:tabs>
        <w:suppressAutoHyphens/>
        <w:jc w:val="center"/>
        <w:textAlignment w:val="baseline"/>
        <w:rPr>
          <w:lang w:val="lt-LT"/>
        </w:rPr>
      </w:pPr>
      <w:r w:rsidRPr="0028160E">
        <w:rPr>
          <w:rFonts w:eastAsia="Calibri"/>
          <w:i/>
          <w:iCs/>
          <w:sz w:val="20"/>
          <w:lang w:val="lt-LT"/>
        </w:rPr>
        <w:t>(Sudarymo vieta)</w:t>
      </w:r>
    </w:p>
    <w:p w14:paraId="68A38878" w14:textId="77777777" w:rsidR="002D61D4" w:rsidRPr="0028160E" w:rsidRDefault="002D61D4" w:rsidP="002D61D4">
      <w:pPr>
        <w:ind w:firstLine="567"/>
        <w:jc w:val="both"/>
        <w:rPr>
          <w:color w:val="000000"/>
          <w:lang w:val="lt-LT"/>
        </w:rPr>
      </w:pPr>
      <w:r w:rsidRPr="0028160E">
        <w:rPr>
          <w:color w:val="000000"/>
          <w:lang w:val="lt-LT"/>
        </w:rPr>
        <w:t>Aš, ___________________________________________________________________ ,</w:t>
      </w:r>
    </w:p>
    <w:p w14:paraId="64B747EC" w14:textId="77777777" w:rsidR="002D61D4" w:rsidRPr="0028160E" w:rsidRDefault="002D61D4" w:rsidP="002D61D4">
      <w:pPr>
        <w:ind w:left="960" w:firstLine="318"/>
        <w:jc w:val="both"/>
        <w:rPr>
          <w:color w:val="000000"/>
          <w:sz w:val="20"/>
          <w:lang w:val="lt-LT"/>
        </w:rPr>
      </w:pPr>
      <w:r w:rsidRPr="0028160E">
        <w:rPr>
          <w:i/>
          <w:iCs/>
          <w:color w:val="000000"/>
          <w:sz w:val="20"/>
          <w:lang w:val="lt-LT"/>
        </w:rPr>
        <w:t>(tiekėjo vadovo ar jo įgalioto asmens pareigų pavadinimas, vardas ir pavardė)</w:t>
      </w:r>
    </w:p>
    <w:p w14:paraId="664F0AE3" w14:textId="77777777" w:rsidR="002D61D4" w:rsidRPr="0028160E" w:rsidRDefault="002D61D4" w:rsidP="002D61D4">
      <w:pPr>
        <w:jc w:val="both"/>
        <w:rPr>
          <w:color w:val="000000"/>
          <w:lang w:val="lt-LT"/>
        </w:rPr>
      </w:pPr>
      <w:r w:rsidRPr="0028160E">
        <w:rPr>
          <w:color w:val="000000"/>
          <w:lang w:val="lt-LT"/>
        </w:rPr>
        <w:t>patvirtinu, kad mano vadovaujamas (-a) (atstovaujamas (-a))____________________________ ,</w:t>
      </w:r>
    </w:p>
    <w:p w14:paraId="0161A4B9" w14:textId="77777777" w:rsidR="002D61D4" w:rsidRPr="0028160E" w:rsidRDefault="002D61D4" w:rsidP="002D61D4">
      <w:pPr>
        <w:ind w:left="5640" w:firstLine="742"/>
        <w:jc w:val="both"/>
        <w:rPr>
          <w:color w:val="000000"/>
          <w:sz w:val="20"/>
          <w:lang w:val="lt-LT"/>
        </w:rPr>
      </w:pPr>
      <w:r w:rsidRPr="0028160E">
        <w:rPr>
          <w:i/>
          <w:iCs/>
          <w:color w:val="000000"/>
          <w:sz w:val="20"/>
          <w:lang w:val="lt-LT"/>
        </w:rPr>
        <w:t xml:space="preserve">(tiekėjo pavadinimas)    </w:t>
      </w:r>
    </w:p>
    <w:p w14:paraId="19F90328" w14:textId="77777777" w:rsidR="002D61D4" w:rsidRPr="0028160E" w:rsidRDefault="002D61D4" w:rsidP="002D61D4">
      <w:pPr>
        <w:jc w:val="both"/>
        <w:rPr>
          <w:color w:val="000000"/>
          <w:u w:val="single"/>
          <w:lang w:val="lt-LT"/>
        </w:rPr>
      </w:pPr>
      <w:r w:rsidRPr="0028160E">
        <w:rPr>
          <w:color w:val="000000"/>
          <w:lang w:val="lt-LT"/>
        </w:rPr>
        <w:t>dalyvaujantis (-i) ______________________________________________________________</w:t>
      </w:r>
    </w:p>
    <w:p w14:paraId="00FAE6FC" w14:textId="77777777" w:rsidR="002D61D4" w:rsidRPr="0028160E" w:rsidRDefault="002D61D4" w:rsidP="002D61D4">
      <w:pPr>
        <w:ind w:left="2040" w:firstLine="371"/>
        <w:jc w:val="both"/>
        <w:rPr>
          <w:color w:val="000000"/>
          <w:sz w:val="20"/>
          <w:lang w:val="lt-LT"/>
        </w:rPr>
      </w:pPr>
      <w:r w:rsidRPr="0028160E">
        <w:rPr>
          <w:i/>
          <w:iCs/>
          <w:color w:val="000000"/>
          <w:sz w:val="20"/>
          <w:lang w:val="lt-LT"/>
        </w:rPr>
        <w:t>(perkančiosios organizacijos / perkančiojo subjekto pavadinimas)</w:t>
      </w:r>
    </w:p>
    <w:p w14:paraId="347BFB2C" w14:textId="77777777" w:rsidR="002D61D4" w:rsidRPr="0028160E" w:rsidRDefault="002D61D4" w:rsidP="002D61D4">
      <w:pPr>
        <w:jc w:val="both"/>
        <w:rPr>
          <w:color w:val="000000"/>
          <w:lang w:val="lt-LT"/>
        </w:rPr>
      </w:pPr>
      <w:r w:rsidRPr="0028160E">
        <w:rPr>
          <w:color w:val="000000"/>
          <w:lang w:val="lt-LT"/>
        </w:rPr>
        <w:t>vykdomame  _____________________________________, atitinka toliau nurodomus reikalavimus:</w:t>
      </w:r>
    </w:p>
    <w:p w14:paraId="135F89DD" w14:textId="77777777" w:rsidR="002D61D4" w:rsidRPr="0028160E" w:rsidRDefault="002D61D4" w:rsidP="002D61D4">
      <w:pPr>
        <w:ind w:firstLine="636"/>
        <w:jc w:val="both"/>
        <w:rPr>
          <w:color w:val="000000"/>
          <w:sz w:val="20"/>
          <w:lang w:val="lt-LT"/>
        </w:rPr>
      </w:pPr>
      <w:r w:rsidRPr="0028160E">
        <w:rPr>
          <w:i/>
          <w:iCs/>
          <w:color w:val="000000"/>
          <w:sz w:val="20"/>
          <w:lang w:val="lt-LT"/>
        </w:rPr>
        <w:t>(pirkimo objekto pavadinimas, pirkimo numeris, pirkimo paskelbimo CVP IS data</w:t>
      </w:r>
      <w:r w:rsidRPr="0028160E">
        <w:rPr>
          <w:color w:val="000000"/>
          <w:sz w:val="20"/>
          <w:lang w:val="lt-LT"/>
        </w:rPr>
        <w:t>)</w:t>
      </w:r>
    </w:p>
    <w:p w14:paraId="53389377" w14:textId="77777777" w:rsidR="002D61D4" w:rsidRPr="0028160E" w:rsidRDefault="002D61D4" w:rsidP="002D61D4">
      <w:pPr>
        <w:ind w:firstLine="636"/>
        <w:jc w:val="both"/>
        <w:rPr>
          <w:color w:val="000000"/>
          <w:sz w:val="20"/>
          <w:lang w:val="lt-LT"/>
        </w:rPr>
      </w:pPr>
    </w:p>
    <w:p w14:paraId="3C7E0E34" w14:textId="77777777" w:rsidR="002D61D4" w:rsidRPr="0028160E" w:rsidRDefault="002D61D4" w:rsidP="002D61D4">
      <w:pPr>
        <w:ind w:firstLine="567"/>
        <w:jc w:val="both"/>
        <w:rPr>
          <w:i/>
          <w:iCs/>
          <w:lang w:val="lt-LT"/>
        </w:rPr>
      </w:pPr>
      <w:r w:rsidRPr="0028160E">
        <w:rPr>
          <w:i/>
          <w:iCs/>
          <w:lang w:val="lt-LT"/>
        </w:rPr>
        <w:t>/</w:t>
      </w:r>
      <w:r w:rsidRPr="0028160E">
        <w:rPr>
          <w:i/>
          <w:iCs/>
          <w:sz w:val="20"/>
          <w:lang w:val="lt-LT"/>
        </w:rPr>
        <w:t>Perkančioji organizacija / perkantysis subjektas žemiau esančiame sąraše palieka tik tas eilutes, kurios atitinka pirkimo dokumentuose keliamus nacionalinio saugumo reikalavimus tiekėjams</w:t>
      </w:r>
      <w:r w:rsidRPr="0028160E">
        <w:rPr>
          <w:i/>
          <w:iCs/>
          <w:lang w:val="lt-LT"/>
        </w:rPr>
        <w:t>/</w:t>
      </w:r>
    </w:p>
    <w:p w14:paraId="4AF3AFCA" w14:textId="77777777" w:rsidR="002D61D4" w:rsidRPr="0028160E" w:rsidRDefault="002D61D4" w:rsidP="002D61D4">
      <w:pPr>
        <w:shd w:val="clear" w:color="auto" w:fill="FFFFFF"/>
        <w:ind w:firstLine="636"/>
        <w:jc w:val="both"/>
        <w:rPr>
          <w:color w:val="000000"/>
          <w:sz w:val="20"/>
          <w:lang w:val="lt-LT"/>
        </w:rPr>
      </w:pPr>
    </w:p>
    <w:p w14:paraId="01ABBC7E" w14:textId="77777777" w:rsidR="002D61D4" w:rsidRPr="0028160E" w:rsidRDefault="002D61D4" w:rsidP="002D61D4">
      <w:pPr>
        <w:widowControl w:val="0"/>
        <w:shd w:val="clear" w:color="auto" w:fill="FFFFFF"/>
        <w:suppressAutoHyphens/>
        <w:ind w:firstLine="567"/>
        <w:jc w:val="both"/>
        <w:textAlignment w:val="baseline"/>
        <w:rPr>
          <w:sz w:val="20"/>
          <w:shd w:val="clear" w:color="auto" w:fill="008000"/>
          <w:lang w:val="lt-LT"/>
        </w:rPr>
      </w:pPr>
    </w:p>
    <w:p w14:paraId="346AD4AA" w14:textId="77777777" w:rsidR="002D61D4" w:rsidRPr="0028160E" w:rsidRDefault="002D61D4" w:rsidP="002D61D4">
      <w:pPr>
        <w:widowControl w:val="0"/>
        <w:suppressAutoHyphens/>
        <w:ind w:firstLine="567"/>
        <w:jc w:val="both"/>
        <w:textAlignment w:val="baseline"/>
        <w:rPr>
          <w:sz w:val="20"/>
          <w:shd w:val="clear" w:color="auto" w:fill="008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D61D4" w:rsidRPr="0028160E" w14:paraId="191AA5DB" w14:textId="77777777" w:rsidTr="00FC0443">
        <w:tc>
          <w:tcPr>
            <w:tcW w:w="352" w:type="dxa"/>
            <w:tcBorders>
              <w:top w:val="single" w:sz="4" w:space="0" w:color="auto"/>
              <w:left w:val="single" w:sz="4" w:space="0" w:color="auto"/>
              <w:bottom w:val="single" w:sz="4" w:space="0" w:color="auto"/>
              <w:right w:val="nil"/>
            </w:tcBorders>
            <w:hideMark/>
          </w:tcPr>
          <w:p w14:paraId="016D3BA8" w14:textId="77777777" w:rsidR="002D61D4" w:rsidRPr="0028160E" w:rsidRDefault="002D61D4" w:rsidP="00FC0443">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5696417F" w14:textId="77777777" w:rsidR="002D61D4" w:rsidRPr="0028160E" w:rsidRDefault="002D61D4" w:rsidP="00FC0443">
            <w:pPr>
              <w:jc w:val="both"/>
              <w:rPr>
                <w:lang w:val="lt-LT" w:eastAsia="lt-LT"/>
              </w:rPr>
            </w:pPr>
            <w:r w:rsidRPr="0028160E">
              <w:rPr>
                <w:lang w:val="lt-LT" w:eastAsia="lt-LT"/>
              </w:rPr>
              <w:t xml:space="preserve">tiekėjo siūlomos prekės nekelia grėsmės nacionaliniam saugumui </w:t>
            </w:r>
            <w:r w:rsidRPr="0028160E">
              <w:rPr>
                <w:color w:val="000000"/>
                <w:bdr w:val="none" w:sz="0" w:space="0" w:color="auto" w:frame="1"/>
                <w:lang w:val="lt-LT"/>
              </w:rPr>
              <w:t>–</w:t>
            </w:r>
            <w:r w:rsidRPr="0028160E">
              <w:rPr>
                <w:lang w:val="lt-LT" w:eastAsia="lt-LT"/>
              </w:rPr>
              <w:t xml:space="preserve"> vadovaujantis Lietuvos Respublikos viešųjų pirkimų įstatymo (toliau – VPĮ) 37 straipsnio 9 dalies 1 punktu, </w:t>
            </w:r>
            <w:r w:rsidRPr="0028160E">
              <w:rPr>
                <w:lang w:val="lt-LT"/>
              </w:rPr>
              <w:t>prekių gamintojas ar jį kontroliuojantis asmuo</w:t>
            </w:r>
            <w:r w:rsidRPr="0028160E">
              <w:rPr>
                <w:color w:val="000000"/>
                <w:lang w:val="lt-LT"/>
              </w:rPr>
              <w:t xml:space="preserve"> </w:t>
            </w:r>
            <w:r w:rsidRPr="0028160E">
              <w:rPr>
                <w:lang w:val="lt-LT"/>
              </w:rPr>
              <w:t xml:space="preserve">nėra registruoti (jeigu gamintojas ar jį kontroliuojantis asmuo yra fizinis asmuo – nuolat gyvenantis ar turintis pilietybę) VPĮ 92 straipsnio 14 dalyje numatytame sąraše nurodytose valstybėse ar teritorijose. </w:t>
            </w:r>
            <w:r w:rsidRPr="0028160E">
              <w:rPr>
                <w:lang w:val="lt-LT" w:eastAsia="lt-LT"/>
              </w:rPr>
              <w:t>(SPS 1-o priedo 4p.)</w:t>
            </w:r>
          </w:p>
          <w:p w14:paraId="5D5B7815" w14:textId="77777777" w:rsidR="002D61D4" w:rsidRPr="0028160E" w:rsidRDefault="002D61D4" w:rsidP="00FC0443">
            <w:pPr>
              <w:shd w:val="clear" w:color="auto" w:fill="FFFFFF"/>
              <w:ind w:firstLine="5035"/>
              <w:rPr>
                <w:i/>
                <w:sz w:val="20"/>
                <w:lang w:val="lt-LT"/>
              </w:rPr>
            </w:pPr>
          </w:p>
        </w:tc>
      </w:tr>
      <w:tr w:rsidR="002D61D4" w:rsidRPr="0028160E" w14:paraId="0B2C17E1" w14:textId="77777777" w:rsidTr="00FC0443">
        <w:tc>
          <w:tcPr>
            <w:tcW w:w="352" w:type="dxa"/>
            <w:tcBorders>
              <w:top w:val="single" w:sz="4" w:space="0" w:color="auto"/>
              <w:left w:val="nil"/>
              <w:bottom w:val="nil"/>
              <w:right w:val="nil"/>
            </w:tcBorders>
          </w:tcPr>
          <w:p w14:paraId="2E598F70" w14:textId="77777777" w:rsidR="002D61D4" w:rsidRPr="0028160E" w:rsidRDefault="002D61D4" w:rsidP="00FC0443">
            <w:pPr>
              <w:rPr>
                <w:lang w:val="lt-LT" w:eastAsia="lt-LT"/>
              </w:rPr>
            </w:pPr>
          </w:p>
        </w:tc>
        <w:tc>
          <w:tcPr>
            <w:tcW w:w="0" w:type="auto"/>
            <w:vMerge/>
            <w:tcBorders>
              <w:top w:val="nil"/>
              <w:left w:val="nil"/>
              <w:bottom w:val="nil"/>
              <w:right w:val="nil"/>
            </w:tcBorders>
            <w:vAlign w:val="center"/>
            <w:hideMark/>
          </w:tcPr>
          <w:p w14:paraId="3CE07D1A" w14:textId="77777777" w:rsidR="002D61D4" w:rsidRPr="0028160E" w:rsidRDefault="002D61D4" w:rsidP="00FC0443">
            <w:pPr>
              <w:rPr>
                <w:lang w:val="lt-LT" w:eastAsia="lt-LT"/>
              </w:rPr>
            </w:pPr>
          </w:p>
        </w:tc>
      </w:tr>
      <w:tr w:rsidR="002D61D4" w:rsidRPr="0028160E" w14:paraId="5B65709E" w14:textId="77777777" w:rsidTr="00FC0443">
        <w:tc>
          <w:tcPr>
            <w:tcW w:w="352" w:type="dxa"/>
            <w:tcBorders>
              <w:top w:val="nil"/>
              <w:left w:val="nil"/>
              <w:bottom w:val="nil"/>
              <w:right w:val="nil"/>
            </w:tcBorders>
          </w:tcPr>
          <w:p w14:paraId="359CC684" w14:textId="77777777" w:rsidR="002D61D4" w:rsidRPr="0028160E" w:rsidRDefault="002D61D4" w:rsidP="00FC0443">
            <w:pPr>
              <w:rPr>
                <w:lang w:val="lt-LT" w:eastAsia="lt-LT"/>
              </w:rPr>
            </w:pPr>
          </w:p>
        </w:tc>
        <w:tc>
          <w:tcPr>
            <w:tcW w:w="0" w:type="auto"/>
            <w:vMerge/>
            <w:tcBorders>
              <w:top w:val="nil"/>
              <w:left w:val="nil"/>
              <w:bottom w:val="nil"/>
              <w:right w:val="nil"/>
            </w:tcBorders>
            <w:vAlign w:val="center"/>
            <w:hideMark/>
          </w:tcPr>
          <w:p w14:paraId="5A787D22" w14:textId="77777777" w:rsidR="002D61D4" w:rsidRPr="0028160E" w:rsidRDefault="002D61D4" w:rsidP="00FC0443">
            <w:pPr>
              <w:rPr>
                <w:lang w:val="lt-LT" w:eastAsia="lt-LT"/>
              </w:rPr>
            </w:pPr>
          </w:p>
        </w:tc>
      </w:tr>
    </w:tbl>
    <w:p w14:paraId="5D9E537C" w14:textId="77777777" w:rsidR="002D61D4" w:rsidRPr="0028160E" w:rsidRDefault="002D61D4" w:rsidP="002D61D4">
      <w:pPr>
        <w:shd w:val="clear" w:color="auto" w:fill="FFFFFF"/>
        <w:rPr>
          <w:i/>
          <w:sz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D61D4" w:rsidRPr="0028160E" w14:paraId="0415143D" w14:textId="77777777" w:rsidTr="00FC0443">
        <w:tc>
          <w:tcPr>
            <w:tcW w:w="352" w:type="dxa"/>
            <w:tcBorders>
              <w:top w:val="single" w:sz="4" w:space="0" w:color="auto"/>
              <w:left w:val="single" w:sz="4" w:space="0" w:color="auto"/>
              <w:bottom w:val="single" w:sz="4" w:space="0" w:color="auto"/>
              <w:right w:val="nil"/>
            </w:tcBorders>
            <w:hideMark/>
          </w:tcPr>
          <w:p w14:paraId="1DF5A014" w14:textId="77777777" w:rsidR="002D61D4" w:rsidRPr="0028160E" w:rsidRDefault="002D61D4" w:rsidP="00FC0443">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730AE58C" w14:textId="77777777" w:rsidR="002D61D4" w:rsidRPr="0028160E" w:rsidRDefault="002D61D4" w:rsidP="00FC0443">
            <w:pPr>
              <w:jc w:val="both"/>
              <w:rPr>
                <w:lang w:val="lt-LT"/>
              </w:rPr>
            </w:pPr>
            <w:r w:rsidRPr="0028160E">
              <w:rPr>
                <w:lang w:val="lt-LT" w:eastAsia="lt-LT"/>
              </w:rPr>
              <w:t>tiekėjas neturi interesų, galinčių kelti grėsmę nacionaliniam saugumui – vadovaujantis VPĮ 47 straipsnio 9 dalimi, jis pats,</w:t>
            </w:r>
            <w:r w:rsidRPr="0028160E">
              <w:rPr>
                <w:color w:val="000000"/>
                <w:bdr w:val="none" w:sz="0" w:space="0" w:color="auto" w:frame="1"/>
                <w:lang w:val="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8160E">
              <w:rPr>
                <w:lang w:val="lt-LT" w:eastAsia="lt-LT"/>
              </w:rPr>
              <w:t>(SPS 11p.)</w:t>
            </w:r>
          </w:p>
        </w:tc>
      </w:tr>
      <w:tr w:rsidR="002D61D4" w:rsidRPr="0028160E" w14:paraId="5BAE6152" w14:textId="77777777" w:rsidTr="00FC0443">
        <w:tc>
          <w:tcPr>
            <w:tcW w:w="352" w:type="dxa"/>
            <w:tcBorders>
              <w:top w:val="single" w:sz="4" w:space="0" w:color="auto"/>
              <w:left w:val="nil"/>
              <w:bottom w:val="nil"/>
              <w:right w:val="nil"/>
            </w:tcBorders>
          </w:tcPr>
          <w:p w14:paraId="37B61CB0" w14:textId="77777777" w:rsidR="002D61D4" w:rsidRPr="0028160E" w:rsidRDefault="002D61D4" w:rsidP="00FC0443">
            <w:pPr>
              <w:rPr>
                <w:lang w:val="lt-LT" w:eastAsia="lt-LT"/>
              </w:rPr>
            </w:pPr>
          </w:p>
        </w:tc>
        <w:tc>
          <w:tcPr>
            <w:tcW w:w="0" w:type="auto"/>
            <w:vMerge/>
            <w:tcBorders>
              <w:top w:val="nil"/>
              <w:left w:val="nil"/>
              <w:bottom w:val="nil"/>
              <w:right w:val="nil"/>
            </w:tcBorders>
            <w:vAlign w:val="center"/>
            <w:hideMark/>
          </w:tcPr>
          <w:p w14:paraId="60774C13" w14:textId="77777777" w:rsidR="002D61D4" w:rsidRPr="0028160E" w:rsidRDefault="002D61D4" w:rsidP="00FC0443">
            <w:pPr>
              <w:rPr>
                <w:lang w:val="lt-LT" w:eastAsia="lt-LT"/>
              </w:rPr>
            </w:pPr>
          </w:p>
        </w:tc>
      </w:tr>
      <w:tr w:rsidR="002D61D4" w:rsidRPr="0028160E" w14:paraId="4EA0E799" w14:textId="77777777" w:rsidTr="00FC0443">
        <w:tc>
          <w:tcPr>
            <w:tcW w:w="352" w:type="dxa"/>
            <w:tcBorders>
              <w:top w:val="nil"/>
              <w:left w:val="nil"/>
              <w:bottom w:val="nil"/>
              <w:right w:val="nil"/>
            </w:tcBorders>
          </w:tcPr>
          <w:p w14:paraId="4BD8809F" w14:textId="77777777" w:rsidR="002D61D4" w:rsidRPr="0028160E" w:rsidRDefault="002D61D4" w:rsidP="00FC0443">
            <w:pPr>
              <w:rPr>
                <w:lang w:val="lt-LT" w:eastAsia="lt-LT"/>
              </w:rPr>
            </w:pPr>
          </w:p>
        </w:tc>
        <w:tc>
          <w:tcPr>
            <w:tcW w:w="0" w:type="auto"/>
            <w:vMerge/>
            <w:tcBorders>
              <w:top w:val="nil"/>
              <w:left w:val="nil"/>
              <w:bottom w:val="nil"/>
              <w:right w:val="nil"/>
            </w:tcBorders>
            <w:vAlign w:val="center"/>
            <w:hideMark/>
          </w:tcPr>
          <w:p w14:paraId="4BCB3AF0" w14:textId="77777777" w:rsidR="002D61D4" w:rsidRPr="0028160E" w:rsidRDefault="002D61D4" w:rsidP="00FC0443">
            <w:pPr>
              <w:rPr>
                <w:lang w:val="lt-LT" w:eastAsia="lt-LT"/>
              </w:rPr>
            </w:pPr>
          </w:p>
        </w:tc>
      </w:tr>
    </w:tbl>
    <w:p w14:paraId="0DE1AD54" w14:textId="77777777" w:rsidR="002D61D4" w:rsidRPr="0028160E" w:rsidRDefault="002D61D4" w:rsidP="002D61D4">
      <w:pPr>
        <w:shd w:val="clear" w:color="auto" w:fill="FFFFFF"/>
        <w:ind w:firstLine="1219"/>
        <w:rPr>
          <w:i/>
          <w:sz w:val="20"/>
          <w:lang w:val="lt-LT"/>
        </w:rPr>
      </w:pPr>
      <w:r w:rsidRPr="0028160E">
        <w:rPr>
          <w:i/>
          <w:sz w:val="20"/>
          <w:lang w:val="lt-LT"/>
        </w:rPr>
        <w:t>(pirkimo dokumentų punktai)</w:t>
      </w:r>
    </w:p>
    <w:p w14:paraId="25C333B4" w14:textId="77777777" w:rsidR="002D61D4" w:rsidRPr="0028160E" w:rsidRDefault="002D61D4" w:rsidP="002D61D4">
      <w:pPr>
        <w:shd w:val="clear" w:color="auto" w:fill="FFFFFF"/>
        <w:ind w:firstLine="424"/>
        <w:rPr>
          <w:i/>
          <w:sz w:val="20"/>
          <w:lang w:val="lt-LT"/>
        </w:rPr>
      </w:pPr>
    </w:p>
    <w:p w14:paraId="4CA33F1B" w14:textId="77777777" w:rsidR="002D61D4" w:rsidRPr="0028160E" w:rsidRDefault="002D61D4" w:rsidP="002D61D4">
      <w:pPr>
        <w:shd w:val="clear" w:color="auto" w:fill="FFFFFF"/>
        <w:ind w:firstLine="720"/>
        <w:rPr>
          <w:lang w:val="lt-LT"/>
        </w:rPr>
      </w:pPr>
      <w:r w:rsidRPr="0028160E">
        <w:rPr>
          <w:lang w:val="lt-LT"/>
        </w:rPr>
        <w:t>Patvirtinu, kad šie duomenys yra teisingi ir aktualūs pasiūlymo pateikimo dieną.</w:t>
      </w:r>
    </w:p>
    <w:p w14:paraId="2DB8C9EC" w14:textId="77777777" w:rsidR="002D61D4" w:rsidRPr="0028160E" w:rsidRDefault="002D61D4" w:rsidP="002D61D4">
      <w:pPr>
        <w:shd w:val="clear" w:color="auto" w:fill="FFFFFF"/>
        <w:ind w:firstLine="720"/>
        <w:rPr>
          <w:lang w:val="lt-LT"/>
        </w:rPr>
      </w:pPr>
    </w:p>
    <w:p w14:paraId="252737C8" w14:textId="77777777" w:rsidR="002D61D4" w:rsidRPr="0028160E" w:rsidRDefault="002D61D4" w:rsidP="002D61D4">
      <w:pPr>
        <w:ind w:left="709"/>
        <w:jc w:val="both"/>
        <w:rPr>
          <w:lang w:val="lt-LT"/>
        </w:rPr>
      </w:pPr>
      <w:r w:rsidRPr="0028160E">
        <w:rPr>
          <w:lang w:val="lt-LT"/>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C93AD59" w14:textId="77777777" w:rsidR="002D61D4" w:rsidRPr="0028160E" w:rsidRDefault="002D61D4" w:rsidP="002D61D4">
      <w:pPr>
        <w:widowControl w:val="0"/>
        <w:shd w:val="clear" w:color="auto" w:fill="FFFFFF"/>
        <w:suppressAutoHyphens/>
        <w:jc w:val="both"/>
        <w:textAlignment w:val="baseline"/>
        <w:rPr>
          <w:color w:val="000000"/>
          <w:shd w:val="clear" w:color="auto" w:fill="00FF00"/>
          <w:lang w:val="lt-LT"/>
        </w:rPr>
      </w:pPr>
    </w:p>
    <w:p w14:paraId="786E2A49" w14:textId="77777777" w:rsidR="002D61D4" w:rsidRPr="0028160E" w:rsidRDefault="002D61D4" w:rsidP="002D61D4">
      <w:pPr>
        <w:ind w:left="709"/>
        <w:jc w:val="both"/>
        <w:rPr>
          <w:lang w:val="lt-LT"/>
        </w:rPr>
      </w:pPr>
      <w:r w:rsidRPr="0028160E">
        <w:rPr>
          <w:lang w:val="lt-LT"/>
        </w:rPr>
        <w:t>Suprantu, kad jeigu pagal vertinimo rezultatus pasiūlymas bus pripažintas laimėjusiu, turės būti pateikti perkančiosios organizacijos / perkančiojo subjekto nurodyti atitiktį nacionalinio saugumo reikalavimams patvirtinantys dokumentai.</w:t>
      </w:r>
    </w:p>
    <w:p w14:paraId="35593592" w14:textId="77777777" w:rsidR="002D61D4" w:rsidRPr="0028160E" w:rsidRDefault="002D61D4" w:rsidP="002D61D4">
      <w:pPr>
        <w:widowControl w:val="0"/>
        <w:suppressAutoHyphens/>
        <w:ind w:left="709"/>
        <w:jc w:val="both"/>
        <w:textAlignment w:val="baseline"/>
        <w:rPr>
          <w:sz w:val="18"/>
          <w:szCs w:val="18"/>
          <w:lang w:val="lt-LT"/>
        </w:rPr>
      </w:pPr>
    </w:p>
    <w:p w14:paraId="3A68F00A" w14:textId="77777777" w:rsidR="002D61D4" w:rsidRPr="0028160E" w:rsidRDefault="002D61D4" w:rsidP="002D61D4">
      <w:pPr>
        <w:widowControl w:val="0"/>
        <w:suppressAutoHyphens/>
        <w:jc w:val="center"/>
        <w:textAlignment w:val="baseline"/>
        <w:rPr>
          <w:sz w:val="18"/>
          <w:szCs w:val="18"/>
          <w:lang w:val="lt-LT"/>
        </w:rPr>
      </w:pPr>
    </w:p>
    <w:p w14:paraId="66CD8CD7" w14:textId="77777777" w:rsidR="002D61D4" w:rsidRPr="0028160E" w:rsidRDefault="002D61D4" w:rsidP="002D61D4">
      <w:pPr>
        <w:widowControl w:val="0"/>
        <w:suppressAutoHyphens/>
        <w:jc w:val="center"/>
        <w:textAlignment w:val="baseline"/>
        <w:rPr>
          <w:sz w:val="18"/>
          <w:szCs w:val="18"/>
          <w:lang w:val="lt-LT"/>
        </w:rPr>
      </w:pPr>
    </w:p>
    <w:p w14:paraId="76A112CE" w14:textId="77777777" w:rsidR="002D61D4" w:rsidRPr="0028160E" w:rsidRDefault="002D61D4" w:rsidP="002D61D4">
      <w:pPr>
        <w:widowControl w:val="0"/>
        <w:suppressAutoHyphens/>
        <w:jc w:val="center"/>
        <w:textAlignment w:val="baseline"/>
        <w:rPr>
          <w:rFonts w:eastAsia="Calibri"/>
          <w:lang w:val="lt-LT"/>
        </w:rPr>
      </w:pPr>
      <w:r w:rsidRPr="0028160E">
        <w:rPr>
          <w:rFonts w:eastAsia="Calibri"/>
          <w:lang w:val="lt-LT"/>
        </w:rPr>
        <w:t>____________________</w:t>
      </w:r>
      <w:r w:rsidRPr="0028160E">
        <w:rPr>
          <w:rFonts w:eastAsia="Calibri"/>
          <w:i/>
          <w:iCs/>
          <w:sz w:val="22"/>
          <w:lang w:val="lt-LT"/>
        </w:rPr>
        <w:t xml:space="preserve">                             </w:t>
      </w:r>
      <w:r w:rsidRPr="0028160E">
        <w:rPr>
          <w:rFonts w:eastAsia="Calibri"/>
          <w:lang w:val="lt-LT"/>
        </w:rPr>
        <w:t>____________________</w:t>
      </w:r>
      <w:r w:rsidRPr="0028160E">
        <w:rPr>
          <w:rFonts w:eastAsia="Calibri"/>
          <w:lang w:val="lt-LT"/>
        </w:rPr>
        <w:tab/>
        <w:t xml:space="preserve">                   ___________________</w:t>
      </w:r>
    </w:p>
    <w:p w14:paraId="22ECBCF6" w14:textId="057B9E4F" w:rsidR="00F01349" w:rsidRPr="00F01349" w:rsidRDefault="002D61D4" w:rsidP="002D61D4">
      <w:pPr>
        <w:widowControl w:val="0"/>
        <w:suppressAutoHyphens/>
        <w:ind w:firstLine="471"/>
        <w:jc w:val="center"/>
        <w:textAlignment w:val="baseline"/>
        <w:rPr>
          <w:rFonts w:eastAsia="Calibri"/>
          <w:iCs/>
          <w:sz w:val="22"/>
          <w:lang w:val="lt-LT"/>
        </w:rPr>
      </w:pPr>
      <w:r w:rsidRPr="0028160E">
        <w:rPr>
          <w:rFonts w:eastAsia="Calibri"/>
          <w:i/>
          <w:iCs/>
          <w:sz w:val="22"/>
          <w:lang w:val="lt-LT"/>
        </w:rPr>
        <w:t>(pareigos)                                                           (parašas)                                                 (vardas ir pavardė)</w:t>
      </w:r>
    </w:p>
    <w:sectPr w:rsidR="00F01349" w:rsidRPr="00F01349" w:rsidSect="00704CAF">
      <w:pgSz w:w="11900" w:h="16840" w:code="9"/>
      <w:pgMar w:top="709" w:right="567" w:bottom="709"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068AD" w14:textId="77777777" w:rsidR="00FF370D" w:rsidRDefault="00FF370D">
      <w:r>
        <w:separator/>
      </w:r>
    </w:p>
  </w:endnote>
  <w:endnote w:type="continuationSeparator" w:id="0">
    <w:p w14:paraId="6A4905DA" w14:textId="77777777" w:rsidR="00FF370D" w:rsidRDefault="00FF3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C0443" w:rsidRDefault="00FC044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C0443" w:rsidRDefault="00FC0443"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FC0443" w:rsidRDefault="00FC04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C0443" w:rsidRDefault="00FC044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8F694" w14:textId="77777777" w:rsidR="00FF370D" w:rsidRDefault="00FF370D">
      <w:r>
        <w:separator/>
      </w:r>
    </w:p>
  </w:footnote>
  <w:footnote w:type="continuationSeparator" w:id="0">
    <w:p w14:paraId="3393C007" w14:textId="77777777" w:rsidR="00FF370D" w:rsidRDefault="00FF3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C0443" w:rsidRDefault="00FC044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FC0443" w:rsidRDefault="00FC04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2573BC"/>
    <w:multiLevelType w:val="hybridMultilevel"/>
    <w:tmpl w:val="724A1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8C25C2"/>
    <w:multiLevelType w:val="hybridMultilevel"/>
    <w:tmpl w:val="5838B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5022F79"/>
    <w:multiLevelType w:val="hybridMultilevel"/>
    <w:tmpl w:val="F402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1"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9602C4"/>
    <w:multiLevelType w:val="hybridMultilevel"/>
    <w:tmpl w:val="B6B25E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973048"/>
    <w:multiLevelType w:val="hybridMultilevel"/>
    <w:tmpl w:val="F11EA5D2"/>
    <w:lvl w:ilvl="0" w:tplc="E112EFE8">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043301D"/>
    <w:multiLevelType w:val="multilevel"/>
    <w:tmpl w:val="FAA64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8B3E3A"/>
    <w:multiLevelType w:val="hybridMultilevel"/>
    <w:tmpl w:val="0ECABE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E320FE4"/>
    <w:multiLevelType w:val="hybridMultilevel"/>
    <w:tmpl w:val="A5649C2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4"/>
  </w:num>
  <w:num w:numId="2">
    <w:abstractNumId w:val="16"/>
  </w:num>
  <w:num w:numId="3">
    <w:abstractNumId w:val="29"/>
  </w:num>
  <w:num w:numId="4">
    <w:abstractNumId w:val="15"/>
  </w:num>
  <w:num w:numId="5">
    <w:abstractNumId w:val="7"/>
  </w:num>
  <w:num w:numId="6">
    <w:abstractNumId w:val="14"/>
  </w:num>
  <w:num w:numId="7">
    <w:abstractNumId w:val="2"/>
  </w:num>
  <w:num w:numId="8">
    <w:abstractNumId w:val="0"/>
  </w:num>
  <w:num w:numId="9">
    <w:abstractNumId w:val="24"/>
  </w:num>
  <w:num w:numId="10">
    <w:abstractNumId w:val="25"/>
  </w:num>
  <w:num w:numId="11">
    <w:abstractNumId w:val="8"/>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8"/>
  </w:num>
  <w:num w:numId="15">
    <w:abstractNumId w:val="23"/>
  </w:num>
  <w:num w:numId="16">
    <w:abstractNumId w:val="22"/>
  </w:num>
  <w:num w:numId="17">
    <w:abstractNumId w:val="19"/>
  </w:num>
  <w:num w:numId="18">
    <w:abstractNumId w:val="1"/>
  </w:num>
  <w:num w:numId="19">
    <w:abstractNumId w:val="17"/>
  </w:num>
  <w:num w:numId="20">
    <w:abstractNumId w:val="20"/>
  </w:num>
  <w:num w:numId="21">
    <w:abstractNumId w:val="3"/>
  </w:num>
  <w:num w:numId="22">
    <w:abstractNumId w:val="21"/>
  </w:num>
  <w:num w:numId="23">
    <w:abstractNumId w:val="26"/>
  </w:num>
  <w:num w:numId="24">
    <w:abstractNumId w:val="12"/>
  </w:num>
  <w:num w:numId="25">
    <w:abstractNumId w:val="28"/>
  </w:num>
  <w:num w:numId="26">
    <w:abstractNumId w:val="9"/>
  </w:num>
  <w:num w:numId="27">
    <w:abstractNumId w:val="13"/>
  </w:num>
  <w:num w:numId="28">
    <w:abstractNumId w:val="30"/>
  </w:num>
  <w:num w:numId="29">
    <w:abstractNumId w:val="27"/>
  </w:num>
  <w:num w:numId="30">
    <w:abstractNumId w:val="5"/>
  </w:num>
  <w:num w:numId="31">
    <w:abstractNumId w:val="6"/>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D2F"/>
    <w:rsid w:val="0002171B"/>
    <w:rsid w:val="000221F4"/>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0B3"/>
    <w:rsid w:val="000271D9"/>
    <w:rsid w:val="0003027B"/>
    <w:rsid w:val="00030A0F"/>
    <w:rsid w:val="00030A4E"/>
    <w:rsid w:val="00030D46"/>
    <w:rsid w:val="00030FDA"/>
    <w:rsid w:val="00031077"/>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4CF"/>
    <w:rsid w:val="00042597"/>
    <w:rsid w:val="00043189"/>
    <w:rsid w:val="000438BD"/>
    <w:rsid w:val="00043CD1"/>
    <w:rsid w:val="00043E3C"/>
    <w:rsid w:val="00043FFD"/>
    <w:rsid w:val="0004406B"/>
    <w:rsid w:val="00044622"/>
    <w:rsid w:val="00044B18"/>
    <w:rsid w:val="000457C4"/>
    <w:rsid w:val="00045888"/>
    <w:rsid w:val="00045AE1"/>
    <w:rsid w:val="00045C88"/>
    <w:rsid w:val="00045F24"/>
    <w:rsid w:val="00046A79"/>
    <w:rsid w:val="00046B86"/>
    <w:rsid w:val="00046B87"/>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20EC"/>
    <w:rsid w:val="000721E4"/>
    <w:rsid w:val="00072386"/>
    <w:rsid w:val="00072ACA"/>
    <w:rsid w:val="00072B08"/>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229"/>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5C5"/>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D9B"/>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2E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12C"/>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68F"/>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3F06"/>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447F"/>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9F0"/>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1F4F"/>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0C3"/>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387"/>
    <w:rsid w:val="00266458"/>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DD6"/>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346"/>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3EA5"/>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1D4"/>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DE0"/>
    <w:rsid w:val="002F0E0F"/>
    <w:rsid w:val="002F0FFC"/>
    <w:rsid w:val="002F147C"/>
    <w:rsid w:val="002F14E4"/>
    <w:rsid w:val="002F2488"/>
    <w:rsid w:val="002F2ADA"/>
    <w:rsid w:val="002F2FCA"/>
    <w:rsid w:val="002F34AA"/>
    <w:rsid w:val="002F3F57"/>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286"/>
    <w:rsid w:val="00323324"/>
    <w:rsid w:val="00323489"/>
    <w:rsid w:val="00323D11"/>
    <w:rsid w:val="00324337"/>
    <w:rsid w:val="003248BF"/>
    <w:rsid w:val="0032494A"/>
    <w:rsid w:val="00324B8F"/>
    <w:rsid w:val="00325BD1"/>
    <w:rsid w:val="00325E84"/>
    <w:rsid w:val="00327528"/>
    <w:rsid w:val="003279C9"/>
    <w:rsid w:val="003306F4"/>
    <w:rsid w:val="00330906"/>
    <w:rsid w:val="00330D9C"/>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3DA"/>
    <w:rsid w:val="00356534"/>
    <w:rsid w:val="003571AF"/>
    <w:rsid w:val="00357350"/>
    <w:rsid w:val="00357989"/>
    <w:rsid w:val="00357AE6"/>
    <w:rsid w:val="00357B4A"/>
    <w:rsid w:val="00357F42"/>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27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7DB"/>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7F"/>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A8D"/>
    <w:rsid w:val="003C6C16"/>
    <w:rsid w:val="003C6C28"/>
    <w:rsid w:val="003C744C"/>
    <w:rsid w:val="003C766A"/>
    <w:rsid w:val="003C7703"/>
    <w:rsid w:val="003D0BBF"/>
    <w:rsid w:val="003D0E24"/>
    <w:rsid w:val="003D15C9"/>
    <w:rsid w:val="003D20A5"/>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083"/>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3E54"/>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3D0"/>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37F"/>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70C"/>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5FA3"/>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647"/>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195"/>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664A"/>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4EE2"/>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716"/>
    <w:rsid w:val="005B1A58"/>
    <w:rsid w:val="005B1C9E"/>
    <w:rsid w:val="005B238D"/>
    <w:rsid w:val="005B2BC1"/>
    <w:rsid w:val="005B36D8"/>
    <w:rsid w:val="005B3A2A"/>
    <w:rsid w:val="005B4272"/>
    <w:rsid w:val="005B4287"/>
    <w:rsid w:val="005B6793"/>
    <w:rsid w:val="005B68CE"/>
    <w:rsid w:val="005B7E36"/>
    <w:rsid w:val="005C04E1"/>
    <w:rsid w:val="005C0C99"/>
    <w:rsid w:val="005C1C22"/>
    <w:rsid w:val="005C326C"/>
    <w:rsid w:val="005C382B"/>
    <w:rsid w:val="005C3954"/>
    <w:rsid w:val="005C4A49"/>
    <w:rsid w:val="005C52C4"/>
    <w:rsid w:val="005C56B2"/>
    <w:rsid w:val="005C583C"/>
    <w:rsid w:val="005C604E"/>
    <w:rsid w:val="005C7061"/>
    <w:rsid w:val="005C72A0"/>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D79C6"/>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06DBF"/>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216"/>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911"/>
    <w:rsid w:val="00654DEB"/>
    <w:rsid w:val="00654E44"/>
    <w:rsid w:val="00655AEE"/>
    <w:rsid w:val="00655B5D"/>
    <w:rsid w:val="00656066"/>
    <w:rsid w:val="00656569"/>
    <w:rsid w:val="0065692E"/>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72"/>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B35"/>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1E6F"/>
    <w:rsid w:val="006A219D"/>
    <w:rsid w:val="006A22CC"/>
    <w:rsid w:val="006A2DEB"/>
    <w:rsid w:val="006A3AF9"/>
    <w:rsid w:val="006A3C9A"/>
    <w:rsid w:val="006A3ECA"/>
    <w:rsid w:val="006A3F93"/>
    <w:rsid w:val="006A4858"/>
    <w:rsid w:val="006A578E"/>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11B"/>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CAF"/>
    <w:rsid w:val="00704F9C"/>
    <w:rsid w:val="00705161"/>
    <w:rsid w:val="007054C1"/>
    <w:rsid w:val="00705873"/>
    <w:rsid w:val="00705AC9"/>
    <w:rsid w:val="00705F9D"/>
    <w:rsid w:val="0070625E"/>
    <w:rsid w:val="00706613"/>
    <w:rsid w:val="00707572"/>
    <w:rsid w:val="007076CD"/>
    <w:rsid w:val="00707A27"/>
    <w:rsid w:val="00707A46"/>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1F30"/>
    <w:rsid w:val="0073208E"/>
    <w:rsid w:val="00732741"/>
    <w:rsid w:val="0073285B"/>
    <w:rsid w:val="007337A6"/>
    <w:rsid w:val="00733962"/>
    <w:rsid w:val="00733E63"/>
    <w:rsid w:val="00733E8E"/>
    <w:rsid w:val="00733EF2"/>
    <w:rsid w:val="0073413E"/>
    <w:rsid w:val="0073425F"/>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B1"/>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5BF0"/>
    <w:rsid w:val="00786C47"/>
    <w:rsid w:val="007872F3"/>
    <w:rsid w:val="00790AD9"/>
    <w:rsid w:val="00790C8B"/>
    <w:rsid w:val="00791125"/>
    <w:rsid w:val="007911A0"/>
    <w:rsid w:val="00792549"/>
    <w:rsid w:val="007926DD"/>
    <w:rsid w:val="007927F1"/>
    <w:rsid w:val="00792DEC"/>
    <w:rsid w:val="00793838"/>
    <w:rsid w:val="00793E57"/>
    <w:rsid w:val="00794160"/>
    <w:rsid w:val="007941B5"/>
    <w:rsid w:val="00794341"/>
    <w:rsid w:val="0079497A"/>
    <w:rsid w:val="00794E04"/>
    <w:rsid w:val="00795434"/>
    <w:rsid w:val="00795905"/>
    <w:rsid w:val="00795CCB"/>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10A"/>
    <w:rsid w:val="007D225F"/>
    <w:rsid w:val="007D3088"/>
    <w:rsid w:val="007D375E"/>
    <w:rsid w:val="007D42CC"/>
    <w:rsid w:val="007D476B"/>
    <w:rsid w:val="007D4B46"/>
    <w:rsid w:val="007D4CF2"/>
    <w:rsid w:val="007D582F"/>
    <w:rsid w:val="007D5F40"/>
    <w:rsid w:val="007D60DB"/>
    <w:rsid w:val="007D61CD"/>
    <w:rsid w:val="007D6705"/>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E7F6D"/>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1ED"/>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57BB7"/>
    <w:rsid w:val="0086044F"/>
    <w:rsid w:val="00860574"/>
    <w:rsid w:val="008608BB"/>
    <w:rsid w:val="00861F42"/>
    <w:rsid w:val="00862B91"/>
    <w:rsid w:val="00862BDA"/>
    <w:rsid w:val="008640C6"/>
    <w:rsid w:val="00864749"/>
    <w:rsid w:val="008652BB"/>
    <w:rsid w:val="0086583E"/>
    <w:rsid w:val="00865C9C"/>
    <w:rsid w:val="00865FC8"/>
    <w:rsid w:val="00866377"/>
    <w:rsid w:val="00866D8C"/>
    <w:rsid w:val="00866FBD"/>
    <w:rsid w:val="00867E58"/>
    <w:rsid w:val="00870595"/>
    <w:rsid w:val="0087089E"/>
    <w:rsid w:val="008709A5"/>
    <w:rsid w:val="008709E9"/>
    <w:rsid w:val="00870E8A"/>
    <w:rsid w:val="008713D2"/>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30F3"/>
    <w:rsid w:val="0089312A"/>
    <w:rsid w:val="00893366"/>
    <w:rsid w:val="008934B5"/>
    <w:rsid w:val="00893589"/>
    <w:rsid w:val="00894D24"/>
    <w:rsid w:val="00894ECC"/>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A7BF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2AE6"/>
    <w:rsid w:val="008F321B"/>
    <w:rsid w:val="008F3542"/>
    <w:rsid w:val="008F354A"/>
    <w:rsid w:val="008F3713"/>
    <w:rsid w:val="008F386D"/>
    <w:rsid w:val="008F39C4"/>
    <w:rsid w:val="008F4B0B"/>
    <w:rsid w:val="008F4EA3"/>
    <w:rsid w:val="008F5707"/>
    <w:rsid w:val="008F6114"/>
    <w:rsid w:val="008F69D1"/>
    <w:rsid w:val="008F6C62"/>
    <w:rsid w:val="008F7DD2"/>
    <w:rsid w:val="00900765"/>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592"/>
    <w:rsid w:val="009209FF"/>
    <w:rsid w:val="00921DDE"/>
    <w:rsid w:val="00922AEA"/>
    <w:rsid w:val="00922D6F"/>
    <w:rsid w:val="00923390"/>
    <w:rsid w:val="00923DB3"/>
    <w:rsid w:val="0092409E"/>
    <w:rsid w:val="009247B8"/>
    <w:rsid w:val="00925037"/>
    <w:rsid w:val="009251D3"/>
    <w:rsid w:val="009252B0"/>
    <w:rsid w:val="00925934"/>
    <w:rsid w:val="00925BE3"/>
    <w:rsid w:val="00925F49"/>
    <w:rsid w:val="009263BF"/>
    <w:rsid w:val="009264C6"/>
    <w:rsid w:val="00927551"/>
    <w:rsid w:val="00927CCF"/>
    <w:rsid w:val="009301E1"/>
    <w:rsid w:val="009301E3"/>
    <w:rsid w:val="00930A40"/>
    <w:rsid w:val="009311CF"/>
    <w:rsid w:val="009314EC"/>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D44"/>
    <w:rsid w:val="00985F91"/>
    <w:rsid w:val="0098676F"/>
    <w:rsid w:val="009868C5"/>
    <w:rsid w:val="00986BCD"/>
    <w:rsid w:val="00986DA2"/>
    <w:rsid w:val="00986DFE"/>
    <w:rsid w:val="00987B7D"/>
    <w:rsid w:val="0099053D"/>
    <w:rsid w:val="00991D7E"/>
    <w:rsid w:val="00992160"/>
    <w:rsid w:val="00992775"/>
    <w:rsid w:val="009928ED"/>
    <w:rsid w:val="00993B2C"/>
    <w:rsid w:val="00994618"/>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573"/>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186D"/>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0D8B"/>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E69"/>
    <w:rsid w:val="00A73F92"/>
    <w:rsid w:val="00A74166"/>
    <w:rsid w:val="00A744EC"/>
    <w:rsid w:val="00A74797"/>
    <w:rsid w:val="00A7483E"/>
    <w:rsid w:val="00A75127"/>
    <w:rsid w:val="00A75208"/>
    <w:rsid w:val="00A7584A"/>
    <w:rsid w:val="00A761BA"/>
    <w:rsid w:val="00A7663E"/>
    <w:rsid w:val="00A775AA"/>
    <w:rsid w:val="00A77F3B"/>
    <w:rsid w:val="00A803CE"/>
    <w:rsid w:val="00A808E7"/>
    <w:rsid w:val="00A80925"/>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87FEE"/>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7A1"/>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5B27"/>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1D0E"/>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56C3"/>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A7"/>
    <w:rsid w:val="00B823ED"/>
    <w:rsid w:val="00B82573"/>
    <w:rsid w:val="00B83894"/>
    <w:rsid w:val="00B846C7"/>
    <w:rsid w:val="00B85175"/>
    <w:rsid w:val="00B85335"/>
    <w:rsid w:val="00B8594A"/>
    <w:rsid w:val="00B85C3B"/>
    <w:rsid w:val="00B85FD0"/>
    <w:rsid w:val="00B86D86"/>
    <w:rsid w:val="00B87735"/>
    <w:rsid w:val="00B90ECA"/>
    <w:rsid w:val="00B92197"/>
    <w:rsid w:val="00B927E1"/>
    <w:rsid w:val="00B929C4"/>
    <w:rsid w:val="00B92D9B"/>
    <w:rsid w:val="00B92F75"/>
    <w:rsid w:val="00B934CA"/>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987"/>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6E1"/>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24F"/>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8F9"/>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4939"/>
    <w:rsid w:val="00CD508C"/>
    <w:rsid w:val="00CD56CD"/>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393"/>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DB9"/>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CD4"/>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068"/>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317"/>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CB2"/>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532"/>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F9A"/>
    <w:rsid w:val="00DE73A8"/>
    <w:rsid w:val="00DE7616"/>
    <w:rsid w:val="00DF048E"/>
    <w:rsid w:val="00DF0EDB"/>
    <w:rsid w:val="00DF2D7A"/>
    <w:rsid w:val="00DF2FAA"/>
    <w:rsid w:val="00DF2FB1"/>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2ED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3ED2"/>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2A9"/>
    <w:rsid w:val="00E543B0"/>
    <w:rsid w:val="00E54683"/>
    <w:rsid w:val="00E5574C"/>
    <w:rsid w:val="00E563F0"/>
    <w:rsid w:val="00E565A3"/>
    <w:rsid w:val="00E56645"/>
    <w:rsid w:val="00E56C4A"/>
    <w:rsid w:val="00E56FFC"/>
    <w:rsid w:val="00E60251"/>
    <w:rsid w:val="00E60BF2"/>
    <w:rsid w:val="00E60C71"/>
    <w:rsid w:val="00E6217D"/>
    <w:rsid w:val="00E62EDF"/>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5FB"/>
    <w:rsid w:val="00E94AB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29DA"/>
    <w:rsid w:val="00EB3245"/>
    <w:rsid w:val="00EB3D83"/>
    <w:rsid w:val="00EB3DF6"/>
    <w:rsid w:val="00EB4826"/>
    <w:rsid w:val="00EB4903"/>
    <w:rsid w:val="00EB5060"/>
    <w:rsid w:val="00EB5D90"/>
    <w:rsid w:val="00EB5E5D"/>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A43"/>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1349"/>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5B8"/>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2D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56"/>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443"/>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4D0"/>
    <w:rsid w:val="00FE4715"/>
    <w:rsid w:val="00FE4D94"/>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70D"/>
    <w:rsid w:val="00FF3A34"/>
    <w:rsid w:val="00FF3C04"/>
    <w:rsid w:val="00FF3CEC"/>
    <w:rsid w:val="00FF40C4"/>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aliases w:val="Smart Text Table"/>
    <w:basedOn w:val="TableNormal"/>
    <w:uiPriority w:val="3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Lentel"/>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l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table" w:customStyle="1" w:styleId="TableGrid1">
    <w:name w:val="Table Grid1"/>
    <w:basedOn w:val="TableNormal"/>
    <w:next w:val="TableGrid"/>
    <w:uiPriority w:val="39"/>
    <w:rsid w:val="006E51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0">
    <w:name w:val="body"/>
    <w:basedOn w:val="Normal"/>
    <w:link w:val="bodyCar"/>
    <w:rsid w:val="00FF40C4"/>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2"/>
      <w:szCs w:val="22"/>
      <w:bdr w:val="none" w:sz="0" w:space="0" w:color="auto"/>
      <w:lang w:val="en-GB"/>
    </w:rPr>
  </w:style>
  <w:style w:type="character" w:customStyle="1" w:styleId="bodyCar">
    <w:name w:val="body Car"/>
    <w:link w:val="body0"/>
    <w:locked/>
    <w:rsid w:val="00FF40C4"/>
    <w:rPr>
      <w:rFonts w:ascii="Arial" w:eastAsia="Times New Roman" w:hAnsi="Arial"/>
      <w:sz w:val="22"/>
      <w:szCs w:val="22"/>
      <w:bdr w:val="none" w:sz="0" w:space="0" w:color="auto"/>
      <w:lang w:val="en-GB" w:eastAsia="en-US"/>
    </w:rPr>
  </w:style>
  <w:style w:type="table" w:customStyle="1" w:styleId="TableGrid311">
    <w:name w:val="Table Grid311"/>
    <w:basedOn w:val="TableNormal"/>
    <w:next w:val="TableGrid"/>
    <w:uiPriority w:val="39"/>
    <w:rsid w:val="00F652D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xdefault">
    <w:name w:val="x_x_default"/>
    <w:basedOn w:val="Normal"/>
    <w:rsid w:val="001C447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B22E-C7E1-4620-9B27-BE8040913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3222</TotalTime>
  <Pages>7</Pages>
  <Words>7013</Words>
  <Characters>3998</Characters>
  <Application>Microsoft Office Word</Application>
  <DocSecurity>0</DocSecurity>
  <Lines>33</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3778</cp:revision>
  <cp:lastPrinted>2017-08-03T06:59:00Z</cp:lastPrinted>
  <dcterms:created xsi:type="dcterms:W3CDTF">2018-03-20T09:21:00Z</dcterms:created>
  <dcterms:modified xsi:type="dcterms:W3CDTF">2026-06-10T12:27:00Z</dcterms:modified>
</cp:coreProperties>
</file>